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3CAED" w14:textId="324B6747" w:rsidR="00732355" w:rsidRPr="00C25DE8" w:rsidRDefault="00C25DE8" w:rsidP="00C25DE8">
      <w:pPr>
        <w:adjustRightInd w:val="0"/>
        <w:snapToGrid w:val="0"/>
        <w:jc w:val="right"/>
        <w:rPr>
          <w:rFonts w:hAnsi="ＭＳ 明朝"/>
        </w:rPr>
      </w:pPr>
      <w:r>
        <w:rPr>
          <w:rFonts w:asciiTheme="majorEastAsia" w:hAnsiTheme="majorEastAsia"/>
        </w:rPr>
        <w:tab/>
      </w:r>
      <w:r w:rsidR="006C5F65">
        <w:rPr>
          <w:rFonts w:hAnsi="ＭＳ 明朝" w:hint="eastAsia"/>
        </w:rPr>
        <w:t>（</w:t>
      </w:r>
      <w:r w:rsidR="006C5F65" w:rsidRPr="006B0BB4">
        <w:rPr>
          <w:rFonts w:asciiTheme="minorEastAsia" w:hAnsiTheme="minorEastAsia" w:hint="eastAsia"/>
        </w:rPr>
        <w:t>見積活用方式関係様式</w:t>
      </w:r>
      <w:r w:rsidR="006C5F65" w:rsidRPr="006B0BB4">
        <w:rPr>
          <w:rFonts w:hAnsi="ＭＳ 明朝" w:hint="eastAsia"/>
        </w:rPr>
        <w:t>１</w:t>
      </w:r>
      <w:r w:rsidR="006C5F65" w:rsidRPr="00CB76E0">
        <w:rPr>
          <w:rFonts w:hAnsi="ＭＳ 明朝" w:hint="eastAsia"/>
        </w:rPr>
        <w:t>）</w:t>
      </w:r>
    </w:p>
    <w:tbl>
      <w:tblPr>
        <w:tblStyle w:val="a3"/>
        <w:tblW w:w="9209" w:type="dxa"/>
        <w:tblLayout w:type="fixed"/>
        <w:tblLook w:val="0000" w:firstRow="0" w:lastRow="0" w:firstColumn="0" w:lastColumn="0" w:noHBand="0" w:noVBand="0"/>
      </w:tblPr>
      <w:tblGrid>
        <w:gridCol w:w="9209"/>
      </w:tblGrid>
      <w:tr w:rsidR="00732355" w:rsidRPr="00A918FD" w14:paraId="1FC8D179" w14:textId="77777777" w:rsidTr="003B3B69">
        <w:trPr>
          <w:trHeight w:val="12234"/>
        </w:trPr>
        <w:tc>
          <w:tcPr>
            <w:tcW w:w="9209" w:type="dxa"/>
          </w:tcPr>
          <w:p w14:paraId="735CCAF3" w14:textId="6A38AA89" w:rsidR="00732355" w:rsidRDefault="00732355" w:rsidP="00732355">
            <w:pPr>
              <w:jc w:val="center"/>
              <w:rPr>
                <w:rFonts w:ascii="ＭＳ Ｐゴシック" w:eastAsia="ＭＳ Ｐゴシック"/>
                <w:sz w:val="28"/>
              </w:rPr>
            </w:pPr>
            <w:r w:rsidRPr="00A918FD">
              <w:rPr>
                <w:rFonts w:ascii="ＭＳ Ｐゴシック" w:eastAsia="ＭＳ Ｐゴシック" w:hint="eastAsia"/>
                <w:sz w:val="28"/>
              </w:rPr>
              <w:t>参考見積書</w:t>
            </w:r>
            <w:r w:rsidR="00F822FA">
              <w:rPr>
                <w:rFonts w:ascii="ＭＳ Ｐゴシック" w:eastAsia="ＭＳ Ｐゴシック" w:hint="eastAsia"/>
                <w:sz w:val="28"/>
                <w:vertAlign w:val="superscript"/>
              </w:rPr>
              <w:t>注</w:t>
            </w:r>
            <w:r w:rsidR="00F822FA" w:rsidRPr="00C376FD">
              <w:rPr>
                <w:rFonts w:ascii="ＭＳ Ｐゴシック" w:eastAsia="ＭＳ Ｐゴシック" w:hint="eastAsia"/>
                <w:sz w:val="28"/>
                <w:vertAlign w:val="superscript"/>
              </w:rPr>
              <w:t>１</w:t>
            </w:r>
            <w:r w:rsidRPr="00A918FD">
              <w:rPr>
                <w:rFonts w:ascii="ＭＳ Ｐゴシック" w:eastAsia="ＭＳ Ｐゴシック" w:hint="eastAsia"/>
                <w:sz w:val="28"/>
              </w:rPr>
              <w:t>の提出</w:t>
            </w:r>
          </w:p>
          <w:p w14:paraId="49E2B8D9" w14:textId="77777777" w:rsidR="009606E0" w:rsidRPr="00A918FD" w:rsidRDefault="009606E0" w:rsidP="009606E0">
            <w:pPr>
              <w:spacing w:line="300" w:lineRule="exact"/>
              <w:rPr>
                <w:rFonts w:hAnsi="ＭＳ 明朝"/>
              </w:rPr>
            </w:pPr>
          </w:p>
          <w:tbl>
            <w:tblPr>
              <w:tblW w:w="0" w:type="auto"/>
              <w:jc w:val="right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2474"/>
            </w:tblGrid>
            <w:tr w:rsidR="009606E0" w:rsidRPr="00A918FD" w14:paraId="649568F7" w14:textId="77777777" w:rsidTr="009606E0">
              <w:trPr>
                <w:cantSplit/>
                <w:jc w:val="right"/>
              </w:trPr>
              <w:tc>
                <w:tcPr>
                  <w:tcW w:w="2474" w:type="dxa"/>
                </w:tcPr>
                <w:p w14:paraId="19DA3E51" w14:textId="77777777" w:rsidR="009606E0" w:rsidRPr="00A918FD" w:rsidRDefault="009606E0" w:rsidP="009606E0">
                  <w:pPr>
                    <w:spacing w:line="360" w:lineRule="exact"/>
                    <w:rPr>
                      <w:rFonts w:hAnsi="ＭＳ 明朝"/>
                      <w:sz w:val="24"/>
                    </w:rPr>
                  </w:pPr>
                  <w:r w:rsidRPr="00A918FD">
                    <w:rPr>
                      <w:rFonts w:hAnsi="ＭＳ 明朝" w:hint="eastAsia"/>
                      <w:sz w:val="24"/>
                    </w:rPr>
                    <w:t>令和</w:t>
                  </w:r>
                  <w:r w:rsidRPr="00A918FD">
                    <w:rPr>
                      <w:rFonts w:hAnsi="ＭＳ 明朝"/>
                      <w:sz w:val="24"/>
                    </w:rPr>
                    <w:t>00年00月00日</w:t>
                  </w:r>
                </w:p>
              </w:tc>
            </w:tr>
          </w:tbl>
          <w:p w14:paraId="52E8A6C4" w14:textId="77777777" w:rsidR="009606E0" w:rsidRPr="009606E0" w:rsidRDefault="009606E0" w:rsidP="00732355">
            <w:pPr>
              <w:jc w:val="center"/>
              <w:rPr>
                <w:rFonts w:ascii="ＭＳ Ｐゴシック" w:eastAsia="ＭＳ Ｐゴシック"/>
                <w:sz w:val="20"/>
                <w:szCs w:val="20"/>
              </w:rPr>
            </w:pPr>
          </w:p>
          <w:tbl>
            <w:tblPr>
              <w:tblW w:w="0" w:type="auto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2644"/>
              <w:gridCol w:w="1775"/>
              <w:gridCol w:w="1422"/>
            </w:tblGrid>
            <w:tr w:rsidR="009606E0" w:rsidRPr="00A918FD" w14:paraId="770FF4C1" w14:textId="77777777" w:rsidTr="00531187">
              <w:trPr>
                <w:cantSplit/>
              </w:trPr>
              <w:tc>
                <w:tcPr>
                  <w:tcW w:w="5841" w:type="dxa"/>
                  <w:gridSpan w:val="3"/>
                </w:tcPr>
                <w:p w14:paraId="4252A1A4" w14:textId="77777777" w:rsidR="009606E0" w:rsidRPr="00A918FD" w:rsidRDefault="009606E0" w:rsidP="009606E0">
                  <w:pPr>
                    <w:spacing w:line="360" w:lineRule="exact"/>
                    <w:jc w:val="left"/>
                    <w:rPr>
                      <w:rFonts w:hAnsi="ＭＳ 明朝"/>
                      <w:sz w:val="24"/>
                    </w:rPr>
                  </w:pPr>
                  <w:r w:rsidRPr="00A918FD">
                    <w:rPr>
                      <w:rFonts w:hAnsi="ＭＳ 明朝" w:hint="eastAsia"/>
                      <w:sz w:val="24"/>
                    </w:rPr>
                    <w:t>東日本高速道路株式会社</w:t>
                  </w:r>
                  <w:r>
                    <w:rPr>
                      <w:rFonts w:hAnsi="ＭＳ 明朝" w:hint="eastAsia"/>
                      <w:sz w:val="24"/>
                    </w:rPr>
                    <w:t xml:space="preserve">　</w:t>
                  </w:r>
                </w:p>
              </w:tc>
            </w:tr>
            <w:tr w:rsidR="009606E0" w:rsidRPr="00A918FD" w14:paraId="5937D5FA" w14:textId="77777777" w:rsidTr="00531187">
              <w:trPr>
                <w:cantSplit/>
              </w:trPr>
              <w:tc>
                <w:tcPr>
                  <w:tcW w:w="2644" w:type="dxa"/>
                </w:tcPr>
                <w:p w14:paraId="3A2D8AB2" w14:textId="11EE49B8" w:rsidR="009606E0" w:rsidRPr="00A918FD" w:rsidRDefault="009606E0" w:rsidP="009606E0">
                  <w:pPr>
                    <w:spacing w:line="360" w:lineRule="exact"/>
                    <w:ind w:firstLineChars="100" w:firstLine="240"/>
                    <w:jc w:val="left"/>
                    <w:rPr>
                      <w:rFonts w:hAnsi="ＭＳ 明朝"/>
                      <w:sz w:val="24"/>
                    </w:rPr>
                  </w:pPr>
                  <w:r>
                    <w:rPr>
                      <w:rFonts w:hAnsi="ＭＳ 明朝" w:hint="eastAsia"/>
                      <w:sz w:val="24"/>
                    </w:rPr>
                    <w:t>東北</w:t>
                  </w:r>
                  <w:r w:rsidRPr="00A918FD">
                    <w:rPr>
                      <w:rFonts w:hAnsi="ＭＳ 明朝" w:hint="eastAsia"/>
                      <w:sz w:val="24"/>
                    </w:rPr>
                    <w:t>支社</w:t>
                  </w:r>
                  <w:r w:rsidRPr="00A918FD">
                    <w:rPr>
                      <w:rFonts w:hAnsi="ＭＳ 明朝"/>
                      <w:sz w:val="24"/>
                    </w:rPr>
                    <w:t>長</w:t>
                  </w:r>
                  <w:r w:rsidR="009A6812">
                    <w:rPr>
                      <w:rFonts w:hAnsi="ＭＳ 明朝" w:hint="eastAsia"/>
                      <w:sz w:val="24"/>
                    </w:rPr>
                    <w:t xml:space="preserve">　　殿</w:t>
                  </w:r>
                </w:p>
              </w:tc>
              <w:tc>
                <w:tcPr>
                  <w:tcW w:w="1775" w:type="dxa"/>
                </w:tcPr>
                <w:p w14:paraId="002EAECD" w14:textId="68FB6764" w:rsidR="009606E0" w:rsidRPr="00C25DE8" w:rsidRDefault="009606E0" w:rsidP="009606E0">
                  <w:pPr>
                    <w:spacing w:line="360" w:lineRule="exact"/>
                    <w:jc w:val="left"/>
                    <w:rPr>
                      <w:rFonts w:hAnsi="ＭＳ 明朝"/>
                      <w:color w:val="FF6600"/>
                      <w:sz w:val="24"/>
                    </w:rPr>
                  </w:pPr>
                </w:p>
              </w:tc>
              <w:tc>
                <w:tcPr>
                  <w:tcW w:w="1422" w:type="dxa"/>
                </w:tcPr>
                <w:p w14:paraId="19F4A3AD" w14:textId="7D8EC3D3" w:rsidR="009606E0" w:rsidRPr="00A918FD" w:rsidRDefault="009606E0" w:rsidP="009606E0">
                  <w:pPr>
                    <w:spacing w:line="360" w:lineRule="exact"/>
                    <w:jc w:val="left"/>
                    <w:rPr>
                      <w:rFonts w:hAnsi="ＭＳ 明朝"/>
                      <w:sz w:val="24"/>
                    </w:rPr>
                  </w:pPr>
                </w:p>
              </w:tc>
            </w:tr>
            <w:tr w:rsidR="009606E0" w:rsidRPr="00A918FD" w14:paraId="4719072C" w14:textId="77777777" w:rsidTr="00531187">
              <w:trPr>
                <w:cantSplit/>
              </w:trPr>
              <w:tc>
                <w:tcPr>
                  <w:tcW w:w="2644" w:type="dxa"/>
                </w:tcPr>
                <w:p w14:paraId="4E18AD85" w14:textId="68D836B0" w:rsidR="009606E0" w:rsidRDefault="009606E0" w:rsidP="009A6812">
                  <w:pPr>
                    <w:spacing w:line="360" w:lineRule="exact"/>
                    <w:jc w:val="left"/>
                    <w:rPr>
                      <w:rFonts w:hAnsi="ＭＳ 明朝"/>
                      <w:sz w:val="24"/>
                    </w:rPr>
                  </w:pPr>
                </w:p>
              </w:tc>
              <w:tc>
                <w:tcPr>
                  <w:tcW w:w="1775" w:type="dxa"/>
                </w:tcPr>
                <w:p w14:paraId="23C5A13B" w14:textId="77777777" w:rsidR="009606E0" w:rsidRPr="00A918FD" w:rsidRDefault="009606E0" w:rsidP="009606E0">
                  <w:pPr>
                    <w:spacing w:line="360" w:lineRule="exact"/>
                    <w:jc w:val="left"/>
                    <w:rPr>
                      <w:rFonts w:hAnsi="ＭＳ 明朝"/>
                      <w:sz w:val="24"/>
                    </w:rPr>
                  </w:pPr>
                </w:p>
              </w:tc>
              <w:tc>
                <w:tcPr>
                  <w:tcW w:w="1422" w:type="dxa"/>
                </w:tcPr>
                <w:p w14:paraId="6FC72D12" w14:textId="77777777" w:rsidR="009606E0" w:rsidRPr="00A918FD" w:rsidRDefault="009606E0" w:rsidP="009606E0">
                  <w:pPr>
                    <w:spacing w:line="360" w:lineRule="exact"/>
                    <w:jc w:val="left"/>
                    <w:rPr>
                      <w:rFonts w:hAnsi="ＭＳ 明朝"/>
                      <w:sz w:val="24"/>
                    </w:rPr>
                  </w:pPr>
                </w:p>
              </w:tc>
            </w:tr>
            <w:tr w:rsidR="009606E0" w:rsidRPr="00A918FD" w14:paraId="582A8F77" w14:textId="77777777" w:rsidTr="00531187">
              <w:trPr>
                <w:cantSplit/>
              </w:trPr>
              <w:tc>
                <w:tcPr>
                  <w:tcW w:w="5841" w:type="dxa"/>
                  <w:gridSpan w:val="3"/>
                </w:tcPr>
                <w:p w14:paraId="2634F1BC" w14:textId="0FBA5D58" w:rsidR="009606E0" w:rsidRPr="00A918FD" w:rsidRDefault="009606E0" w:rsidP="009606E0">
                  <w:pPr>
                    <w:spacing w:line="360" w:lineRule="exact"/>
                    <w:jc w:val="left"/>
                    <w:rPr>
                      <w:rFonts w:hAnsi="ＭＳ 明朝"/>
                      <w:sz w:val="24"/>
                    </w:rPr>
                  </w:pPr>
                </w:p>
              </w:tc>
            </w:tr>
            <w:tr w:rsidR="009606E0" w:rsidRPr="00A918FD" w14:paraId="35604A31" w14:textId="77777777" w:rsidTr="00531187">
              <w:trPr>
                <w:cantSplit/>
              </w:trPr>
              <w:tc>
                <w:tcPr>
                  <w:tcW w:w="2644" w:type="dxa"/>
                </w:tcPr>
                <w:p w14:paraId="73CE9DB9" w14:textId="3A40E5C1" w:rsidR="009606E0" w:rsidRDefault="009606E0" w:rsidP="009606E0">
                  <w:pPr>
                    <w:spacing w:line="360" w:lineRule="exact"/>
                    <w:ind w:firstLineChars="100" w:firstLine="240"/>
                    <w:jc w:val="left"/>
                    <w:rPr>
                      <w:rFonts w:hAnsi="ＭＳ 明朝"/>
                      <w:sz w:val="24"/>
                    </w:rPr>
                  </w:pPr>
                </w:p>
              </w:tc>
              <w:tc>
                <w:tcPr>
                  <w:tcW w:w="1775" w:type="dxa"/>
                </w:tcPr>
                <w:p w14:paraId="5885A5B6" w14:textId="1EAEFD87" w:rsidR="009606E0" w:rsidRPr="00A918FD" w:rsidRDefault="009606E0" w:rsidP="009606E0">
                  <w:pPr>
                    <w:spacing w:line="360" w:lineRule="exact"/>
                    <w:jc w:val="left"/>
                    <w:rPr>
                      <w:rFonts w:hAnsi="ＭＳ 明朝"/>
                      <w:sz w:val="24"/>
                    </w:rPr>
                  </w:pPr>
                </w:p>
              </w:tc>
              <w:tc>
                <w:tcPr>
                  <w:tcW w:w="1422" w:type="dxa"/>
                </w:tcPr>
                <w:p w14:paraId="1A33195A" w14:textId="7B9BAFAA" w:rsidR="009606E0" w:rsidRPr="00A918FD" w:rsidRDefault="009606E0" w:rsidP="009606E0">
                  <w:pPr>
                    <w:spacing w:line="360" w:lineRule="exact"/>
                    <w:jc w:val="left"/>
                    <w:rPr>
                      <w:rFonts w:hAnsi="ＭＳ 明朝"/>
                      <w:sz w:val="24"/>
                    </w:rPr>
                  </w:pPr>
                </w:p>
              </w:tc>
            </w:tr>
          </w:tbl>
          <w:p w14:paraId="4A0B11FE" w14:textId="77777777" w:rsidR="009606E0" w:rsidRPr="009606E0" w:rsidRDefault="009606E0" w:rsidP="00732355">
            <w:pPr>
              <w:jc w:val="center"/>
              <w:rPr>
                <w:rFonts w:ascii="ＭＳ Ｐゴシック" w:eastAsia="ＭＳ Ｐゴシック"/>
                <w:sz w:val="20"/>
                <w:szCs w:val="20"/>
              </w:rPr>
            </w:pPr>
          </w:p>
          <w:tbl>
            <w:tblPr>
              <w:tblW w:w="0" w:type="auto"/>
              <w:jc w:val="right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080"/>
              <w:gridCol w:w="3339"/>
            </w:tblGrid>
            <w:tr w:rsidR="00A918FD" w:rsidRPr="00A918FD" w14:paraId="0759D959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25BE0F19" w14:textId="77777777" w:rsidR="00732355" w:rsidRPr="00A918FD" w:rsidRDefault="00732355" w:rsidP="00732355">
                  <w:pPr>
                    <w:spacing w:line="360" w:lineRule="exact"/>
                    <w:rPr>
                      <w:sz w:val="24"/>
                    </w:rPr>
                  </w:pPr>
                  <w:r w:rsidRPr="00A918FD">
                    <w:rPr>
                      <w:rFonts w:hint="eastAsia"/>
                      <w:sz w:val="24"/>
                    </w:rPr>
                    <w:t>住所</w:t>
                  </w:r>
                </w:p>
              </w:tc>
              <w:tc>
                <w:tcPr>
                  <w:tcW w:w="3339" w:type="dxa"/>
                </w:tcPr>
                <w:p w14:paraId="0755F30C" w14:textId="77777777" w:rsidR="00732355" w:rsidRPr="00A918FD" w:rsidRDefault="00732355" w:rsidP="00732355">
                  <w:pPr>
                    <w:spacing w:line="360" w:lineRule="exact"/>
                    <w:rPr>
                      <w:sz w:val="24"/>
                    </w:rPr>
                  </w:pPr>
                </w:p>
              </w:tc>
            </w:tr>
            <w:tr w:rsidR="00A918FD" w:rsidRPr="00A918FD" w14:paraId="3748AFDD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1CF3D179" w14:textId="77777777" w:rsidR="00732355" w:rsidRPr="00A918FD" w:rsidRDefault="00732355" w:rsidP="00732355">
                  <w:pPr>
                    <w:pStyle w:val="a9"/>
                    <w:wordWrap/>
                    <w:autoSpaceDE/>
                    <w:autoSpaceDN/>
                    <w:adjustRightInd/>
                    <w:spacing w:line="360" w:lineRule="exact"/>
                    <w:rPr>
                      <w:rFonts w:ascii="Century" w:hAnsi="Century"/>
                      <w:spacing w:val="0"/>
                      <w:kern w:val="2"/>
                    </w:rPr>
                  </w:pPr>
                  <w:r w:rsidRPr="00A918FD">
                    <w:rPr>
                      <w:rFonts w:ascii="Century" w:hAnsi="Century" w:hint="eastAsia"/>
                      <w:spacing w:val="0"/>
                      <w:kern w:val="2"/>
                    </w:rPr>
                    <w:t>会社名</w:t>
                  </w:r>
                </w:p>
              </w:tc>
              <w:tc>
                <w:tcPr>
                  <w:tcW w:w="3339" w:type="dxa"/>
                </w:tcPr>
                <w:p w14:paraId="50B7D3E4" w14:textId="77777777" w:rsidR="00732355" w:rsidRPr="00A918FD" w:rsidRDefault="00732355" w:rsidP="00732355">
                  <w:pPr>
                    <w:spacing w:line="360" w:lineRule="exact"/>
                    <w:rPr>
                      <w:sz w:val="24"/>
                    </w:rPr>
                  </w:pPr>
                </w:p>
              </w:tc>
            </w:tr>
            <w:tr w:rsidR="00A918FD" w:rsidRPr="00A918FD" w14:paraId="6B58B95E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7A8F898C" w14:textId="77777777" w:rsidR="00732355" w:rsidRPr="00A918FD" w:rsidRDefault="00732355" w:rsidP="00732355">
                  <w:pPr>
                    <w:spacing w:line="360" w:lineRule="exact"/>
                    <w:rPr>
                      <w:sz w:val="24"/>
                    </w:rPr>
                  </w:pPr>
                  <w:r w:rsidRPr="00A918FD">
                    <w:rPr>
                      <w:rFonts w:hint="eastAsia"/>
                      <w:sz w:val="24"/>
                    </w:rPr>
                    <w:t>代表者</w:t>
                  </w:r>
                </w:p>
              </w:tc>
              <w:tc>
                <w:tcPr>
                  <w:tcW w:w="3339" w:type="dxa"/>
                </w:tcPr>
                <w:p w14:paraId="6F9CBF03" w14:textId="77777777" w:rsidR="00732355" w:rsidRPr="00A918FD" w:rsidRDefault="00732355" w:rsidP="008D6F53">
                  <w:pPr>
                    <w:spacing w:line="360" w:lineRule="exact"/>
                    <w:rPr>
                      <w:sz w:val="24"/>
                    </w:rPr>
                  </w:pPr>
                  <w:r w:rsidRPr="00A918FD">
                    <w:rPr>
                      <w:rFonts w:hint="eastAsia"/>
                      <w:sz w:val="24"/>
                    </w:rPr>
                    <w:t xml:space="preserve">　　　　　　　　　　　</w:t>
                  </w:r>
                  <w:r w:rsidR="0044083F">
                    <w:rPr>
                      <w:rFonts w:hint="eastAsia"/>
                      <w:sz w:val="24"/>
                    </w:rPr>
                    <w:t xml:space="preserve">　</w:t>
                  </w:r>
                </w:p>
              </w:tc>
            </w:tr>
            <w:tr w:rsidR="00A918FD" w:rsidRPr="00A918FD" w14:paraId="6F5D5E8E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45CC3EEA" w14:textId="77777777" w:rsidR="00732355" w:rsidRPr="00A918FD" w:rsidRDefault="00732355" w:rsidP="00732355">
                  <w:pPr>
                    <w:spacing w:line="360" w:lineRule="exact"/>
                    <w:jc w:val="right"/>
                    <w:rPr>
                      <w:sz w:val="24"/>
                    </w:rPr>
                  </w:pPr>
                  <w:r w:rsidRPr="00E2456D">
                    <w:rPr>
                      <w:noProof/>
                      <w:sz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1427E40A" wp14:editId="59640AEE">
                            <wp:simplePos x="0" y="0"/>
                            <wp:positionH relativeFrom="column">
                              <wp:posOffset>-3006090</wp:posOffset>
                            </wp:positionH>
                            <wp:positionV relativeFrom="paragraph">
                              <wp:posOffset>196850</wp:posOffset>
                            </wp:positionV>
                            <wp:extent cx="2603500" cy="685800"/>
                            <wp:effectExtent l="8255" t="322580" r="464820" b="10795"/>
                            <wp:wrapNone/>
                            <wp:docPr id="6" name="線吹き出し 1 (枠付き) 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2603500" cy="685800"/>
                                    </a:xfrm>
                                    <a:prstGeom prst="borderCallout1">
                                      <a:avLst>
                                        <a:gd name="adj1" fmla="val 16667"/>
                                        <a:gd name="adj2" fmla="val 102926"/>
                                        <a:gd name="adj3" fmla="val -40278"/>
                                        <a:gd name="adj4" fmla="val 115731"/>
                                      </a:avLst>
                                    </a:prstGeom>
                                    <a:solidFill>
                                      <a:srgbClr val="CCECFF"/>
                                    </a:solidFill>
                                    <a:ln w="9525">
                                      <a:solidFill>
                                        <a:srgbClr val="FF0000"/>
                                      </a:solidFill>
                                      <a:miter lim="800000"/>
                                      <a:headEnd type="none" w="sm" len="med"/>
                                      <a:tailEnd type="triangle" w="med" len="med"/>
                                    </a:ln>
                                  </wps:spPr>
                                  <wps:txbx>
                                    <w:txbxContent>
                                      <w:p w14:paraId="347AA702" w14:textId="77777777" w:rsidR="00531187" w:rsidRDefault="00531187" w:rsidP="00732355">
                                        <w:pPr>
                                          <w:spacing w:line="24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ＭＳ ゴシック" w:eastAsia="ＭＳ ゴシック" w:hAnsi="ＭＳ ゴシック" w:hint="eastAsia"/>
                                            <w:sz w:val="18"/>
                                          </w:rPr>
      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18000" tIns="18000" rIns="18000" bIns="1800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1427E40A" id="_x0000_t47" coordsize="21600,21600" o:spt="47" adj="-8280,24300,-1800,4050" path="m@0@1l@2@3nfem,l21600,r,21600l,21600xe">
                            <v:stroke joinstyle="miter"/>
                            <v:formulas>
                              <v:f eqn="val #0"/>
                              <v:f eqn="val #1"/>
                              <v:f eqn="val #2"/>
                              <v:f eqn="val #3"/>
                            </v:formulas>
                            <v:path arrowok="t" o:extrusionok="f" gradientshapeok="t" o:connecttype="custom" o:connectlocs="@0,@1;10800,0;10800,21600;0,10800;21600,10800"/>
                            <v:handles>
                              <v:h position="#0,#1"/>
                              <v:h position="#2,#3"/>
                            </v:handles>
                            <o:callout v:ext="edit" type="oneSegment" on="t"/>
                          </v:shapetype>
                          <v:shape id="線吹き出し 1 (枠付き) 6" o:spid="_x0000_s1026" type="#_x0000_t47" style="position:absolute;left:0;text-align:left;margin-left:-236.7pt;margin-top:15.5pt;width:205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" adj="24998,-8700,22232,3600" fillcolor="#ccecff" strokecolor="red">
                            <v:stroke startarrow="block" endarrowwidth="narrow"/>
                            <v:textbox inset=".5mm,.5mm,.5mm,.5mm">
                              <w:txbxContent>
                                <w:p w14:paraId="347AA702" w14:textId="77777777" w:rsidR="00531187" w:rsidRDefault="00531187" w:rsidP="00732355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v:textbox>
                            <o:callout v:ext="edit" minusx="t"/>
                          </v:shape>
                        </w:pict>
                      </mc:Fallback>
                    </mc:AlternateContent>
                  </w:r>
                  <w:r w:rsidRPr="00E2456D">
                    <w:rPr>
                      <w:noProof/>
                      <w:sz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6E04283F" wp14:editId="3088E649">
                            <wp:simplePos x="0" y="0"/>
                            <wp:positionH relativeFrom="column">
                              <wp:posOffset>-12065</wp:posOffset>
                            </wp:positionH>
                            <wp:positionV relativeFrom="paragraph">
                              <wp:posOffset>15875</wp:posOffset>
                            </wp:positionV>
                            <wp:extent cx="42545" cy="867410"/>
                            <wp:effectExtent l="11430" t="8255" r="12700" b="10160"/>
                            <wp:wrapNone/>
                            <wp:docPr id="5" name="左大かっこ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42545" cy="867410"/>
                                    </a:xfrm>
                                    <a:prstGeom prst="leftBracket">
                                      <a:avLst>
                                        <a:gd name="adj" fmla="val 169900"/>
                                      </a:avLst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47AA7F3B" id="_x0000_t85" coordsize="21600,21600" o:spt="85" adj="1800" path="m21600,qx0@0l0@1qy21600,21600e" filled="f">
                            <v:formulas>
                              <v:f eqn="val #0"/>
                              <v:f eqn="sum 21600 0 #0"/>
                              <v:f eqn="prod #0 9598 32768"/>
                              <v:f eqn="sum 21600 0 @2"/>
                            </v:formulas>
                            <v:path arrowok="t" gradientshapeok="t" o:connecttype="custom" o:connectlocs="21600,0;0,10800;21600,21600" textboxrect="6326,@2,21600,@3"/>
                            <v:handles>
                              <v:h position="topLeft,#0" yrange="0,10800"/>
                            </v:handles>
                          </v:shapetype>
                          <v:shape id="左大かっこ 5" o:spid="_x0000_s1026" type="#_x0000_t85" style="position:absolute;left:0;text-align:left;margin-left:-.95pt;margin-top:1.25pt;width:3.35pt;height:6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"/>
                        </w:pict>
                      </mc:Fallback>
                    </mc:AlternateContent>
                  </w:r>
                  <w:r w:rsidRPr="00A918FD">
                    <w:rPr>
                      <w:rFonts w:hint="eastAsia"/>
                      <w:sz w:val="24"/>
                    </w:rPr>
                    <w:t>担当者</w:t>
                  </w:r>
                </w:p>
              </w:tc>
              <w:tc>
                <w:tcPr>
                  <w:tcW w:w="3339" w:type="dxa"/>
                </w:tcPr>
                <w:p w14:paraId="479662E9" w14:textId="77777777" w:rsidR="00732355" w:rsidRPr="00A918FD" w:rsidRDefault="00732355" w:rsidP="00732355">
                  <w:pPr>
                    <w:spacing w:line="360" w:lineRule="exact"/>
                    <w:rPr>
                      <w:sz w:val="24"/>
                    </w:rPr>
                  </w:pPr>
                </w:p>
              </w:tc>
            </w:tr>
            <w:tr w:rsidR="00A918FD" w:rsidRPr="00A918FD" w14:paraId="2854242C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6C016C96" w14:textId="77777777" w:rsidR="00732355" w:rsidRPr="00A918FD" w:rsidRDefault="00732355" w:rsidP="00732355">
                  <w:pPr>
                    <w:spacing w:line="360" w:lineRule="exact"/>
                    <w:jc w:val="right"/>
                    <w:rPr>
                      <w:rFonts w:hAnsi="ＭＳ 明朝"/>
                      <w:sz w:val="24"/>
                    </w:rPr>
                  </w:pPr>
                  <w:r w:rsidRPr="00A918FD">
                    <w:rPr>
                      <w:rFonts w:hAnsi="ＭＳ 明朝"/>
                      <w:sz w:val="24"/>
                    </w:rPr>
                    <w:t>TEL</w:t>
                  </w:r>
                </w:p>
              </w:tc>
              <w:tc>
                <w:tcPr>
                  <w:tcW w:w="3339" w:type="dxa"/>
                </w:tcPr>
                <w:p w14:paraId="0DAFB234" w14:textId="77777777" w:rsidR="00732355" w:rsidRPr="00A918FD" w:rsidRDefault="00732355" w:rsidP="00732355">
                  <w:pPr>
                    <w:spacing w:line="360" w:lineRule="exact"/>
                    <w:rPr>
                      <w:rFonts w:hAnsi="ＭＳ 明朝"/>
                      <w:sz w:val="24"/>
                    </w:rPr>
                  </w:pPr>
                </w:p>
              </w:tc>
            </w:tr>
            <w:tr w:rsidR="00A918FD" w:rsidRPr="00A918FD" w14:paraId="5423EA15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3EFC7710" w14:textId="77777777" w:rsidR="00732355" w:rsidRPr="00A918FD" w:rsidRDefault="00732355" w:rsidP="00732355">
                  <w:pPr>
                    <w:pStyle w:val="a9"/>
                    <w:wordWrap/>
                    <w:autoSpaceDE/>
                    <w:autoSpaceDN/>
                    <w:adjustRightInd/>
                    <w:spacing w:line="360" w:lineRule="exact"/>
                    <w:jc w:val="right"/>
                    <w:rPr>
                      <w:rFonts w:ascii="ＭＳ 明朝" w:hAnsi="ＭＳ 明朝"/>
                      <w:spacing w:val="0"/>
                      <w:kern w:val="2"/>
                    </w:rPr>
                  </w:pPr>
                  <w:r w:rsidRPr="00A918FD">
                    <w:rPr>
                      <w:rFonts w:ascii="ＭＳ 明朝" w:hAnsi="ＭＳ 明朝"/>
                      <w:spacing w:val="0"/>
                      <w:kern w:val="2"/>
                    </w:rPr>
                    <w:t>FAX</w:t>
                  </w:r>
                </w:p>
              </w:tc>
              <w:tc>
                <w:tcPr>
                  <w:tcW w:w="3339" w:type="dxa"/>
                </w:tcPr>
                <w:p w14:paraId="76707ACC" w14:textId="77777777" w:rsidR="00732355" w:rsidRPr="00A918FD" w:rsidRDefault="00732355" w:rsidP="00732355">
                  <w:pPr>
                    <w:spacing w:line="360" w:lineRule="exact"/>
                    <w:rPr>
                      <w:rFonts w:hAnsi="ＭＳ 明朝"/>
                      <w:sz w:val="24"/>
                    </w:rPr>
                  </w:pPr>
                </w:p>
              </w:tc>
            </w:tr>
            <w:tr w:rsidR="00A918FD" w:rsidRPr="00A918FD" w14:paraId="712350C6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00D7F8C8" w14:textId="77777777" w:rsidR="00732355" w:rsidRPr="00A918FD" w:rsidRDefault="00732355" w:rsidP="00732355">
                  <w:pPr>
                    <w:spacing w:line="360" w:lineRule="exact"/>
                    <w:jc w:val="right"/>
                    <w:rPr>
                      <w:rFonts w:hAnsi="ＭＳ 明朝"/>
                      <w:sz w:val="24"/>
                    </w:rPr>
                  </w:pPr>
                  <w:r w:rsidRPr="00A918FD">
                    <w:rPr>
                      <w:rFonts w:hAnsi="ＭＳ 明朝"/>
                      <w:sz w:val="24"/>
                    </w:rPr>
                    <w:t>E-mail</w:t>
                  </w:r>
                </w:p>
              </w:tc>
              <w:tc>
                <w:tcPr>
                  <w:tcW w:w="3339" w:type="dxa"/>
                </w:tcPr>
                <w:p w14:paraId="786FB944" w14:textId="77777777" w:rsidR="00732355" w:rsidRPr="00A918FD" w:rsidRDefault="00732355" w:rsidP="00732355">
                  <w:pPr>
                    <w:spacing w:line="360" w:lineRule="exact"/>
                    <w:rPr>
                      <w:rFonts w:hAnsi="ＭＳ 明朝"/>
                      <w:sz w:val="24"/>
                    </w:rPr>
                  </w:pPr>
                </w:p>
              </w:tc>
            </w:tr>
          </w:tbl>
          <w:p w14:paraId="72DEB709" w14:textId="77777777" w:rsidR="00732355" w:rsidRPr="00A918FD" w:rsidRDefault="00732355" w:rsidP="00732355">
            <w:pPr>
              <w:rPr>
                <w:rFonts w:ascii="ＭＳ Ｐ明朝"/>
                <w:sz w:val="24"/>
              </w:rPr>
            </w:pPr>
          </w:p>
          <w:p w14:paraId="6520BEE4" w14:textId="30F9319A" w:rsidR="00732355" w:rsidRPr="00A918FD" w:rsidRDefault="009328E9" w:rsidP="00732355">
            <w:pPr>
              <w:spacing w:line="340" w:lineRule="exact"/>
              <w:ind w:firstLine="227"/>
              <w:rPr>
                <w:rFonts w:ascii="ＭＳ Ｐ明朝"/>
                <w:sz w:val="24"/>
              </w:rPr>
            </w:pPr>
            <w:r w:rsidRPr="00DB7FC2">
              <w:rPr>
                <w:rFonts w:ascii="ＭＳ Ｐ明朝" w:hint="eastAsia"/>
                <w:sz w:val="24"/>
              </w:rPr>
              <w:t>令和</w:t>
            </w:r>
            <w:r>
              <w:rPr>
                <w:rFonts w:ascii="ＭＳ Ｐ明朝" w:hint="eastAsia"/>
                <w:sz w:val="24"/>
              </w:rPr>
              <w:t>６</w:t>
            </w:r>
            <w:r w:rsidRPr="00DB7FC2">
              <w:rPr>
                <w:rFonts w:ascii="ＭＳ Ｐ明朝" w:hint="eastAsia"/>
                <w:sz w:val="24"/>
              </w:rPr>
              <w:t>年</w:t>
            </w:r>
            <w:r>
              <w:rPr>
                <w:rFonts w:ascii="ＭＳ Ｐ明朝" w:hint="eastAsia"/>
                <w:sz w:val="24"/>
              </w:rPr>
              <w:t>１１</w:t>
            </w:r>
            <w:r w:rsidRPr="00DB7FC2">
              <w:rPr>
                <w:rFonts w:ascii="ＭＳ Ｐ明朝" w:hint="eastAsia"/>
                <w:sz w:val="24"/>
              </w:rPr>
              <w:t>月</w:t>
            </w:r>
            <w:r>
              <w:rPr>
                <w:rFonts w:ascii="ＭＳ Ｐ明朝" w:hint="eastAsia"/>
                <w:sz w:val="24"/>
              </w:rPr>
              <w:t>１</w:t>
            </w:r>
            <w:r w:rsidRPr="00DB7FC2">
              <w:rPr>
                <w:rFonts w:ascii="ＭＳ Ｐ明朝" w:hint="eastAsia"/>
                <w:sz w:val="24"/>
              </w:rPr>
              <w:t>日付けで入札公告のありました</w:t>
            </w:r>
            <w:r>
              <w:rPr>
                <w:rFonts w:hAnsi="ＭＳ 明朝" w:hint="eastAsia"/>
                <w:sz w:val="24"/>
              </w:rPr>
              <w:t>常磐</w:t>
            </w:r>
            <w:r w:rsidRPr="00DB7FC2">
              <w:rPr>
                <w:rFonts w:hAnsi="ＭＳ 明朝" w:hint="eastAsia"/>
                <w:sz w:val="24"/>
              </w:rPr>
              <w:t>自動車道　Ｒ７</w:t>
            </w:r>
            <w:r>
              <w:rPr>
                <w:rFonts w:hAnsi="ＭＳ 明朝" w:hint="eastAsia"/>
                <w:sz w:val="24"/>
              </w:rPr>
              <w:t>いわき</w:t>
            </w:r>
            <w:r w:rsidRPr="00DB7FC2">
              <w:rPr>
                <w:rFonts w:hAnsi="ＭＳ 明朝" w:hint="eastAsia"/>
                <w:sz w:val="24"/>
              </w:rPr>
              <w:t>管内</w:t>
            </w:r>
            <w:r>
              <w:rPr>
                <w:rFonts w:hAnsi="ＭＳ 明朝" w:hint="eastAsia"/>
                <w:sz w:val="24"/>
              </w:rPr>
              <w:t>舗装補修工事</w:t>
            </w:r>
            <w:r w:rsidRPr="00DB7FC2">
              <w:rPr>
                <w:rFonts w:ascii="ＭＳ Ｐ明朝" w:hint="eastAsia"/>
                <w:sz w:val="24"/>
              </w:rPr>
              <w:t>に係る見積活用</w:t>
            </w:r>
            <w:r w:rsidRPr="00A918FD">
              <w:rPr>
                <w:rFonts w:ascii="ＭＳ Ｐ明朝" w:hint="eastAsia"/>
                <w:sz w:val="24"/>
              </w:rPr>
              <w:t>方式対象項目の参考見積書を下記の書類を添えて提出します。</w:t>
            </w:r>
          </w:p>
          <w:p w14:paraId="34481CF3" w14:textId="77777777" w:rsidR="00732355" w:rsidRPr="00A918FD" w:rsidRDefault="00732355" w:rsidP="00732355">
            <w:pPr>
              <w:spacing w:line="340" w:lineRule="exact"/>
              <w:rPr>
                <w:rFonts w:ascii="ＭＳ Ｐ明朝"/>
              </w:rPr>
            </w:pPr>
          </w:p>
          <w:p w14:paraId="4D8B743D" w14:textId="77777777" w:rsidR="00732355" w:rsidRPr="00A918FD" w:rsidRDefault="00732355" w:rsidP="00732355">
            <w:pPr>
              <w:pStyle w:val="a7"/>
              <w:spacing w:line="340" w:lineRule="exact"/>
              <w:jc w:val="center"/>
              <w:rPr>
                <w:rFonts w:ascii="ＭＳ Ｐ明朝"/>
                <w:sz w:val="24"/>
              </w:rPr>
            </w:pPr>
            <w:r w:rsidRPr="00A918FD">
              <w:rPr>
                <w:rFonts w:ascii="ＭＳ Ｐ明朝" w:hint="eastAsia"/>
                <w:sz w:val="24"/>
              </w:rPr>
              <w:t>記</w:t>
            </w:r>
          </w:p>
          <w:p w14:paraId="79F71974" w14:textId="77777777" w:rsidR="00732355" w:rsidRPr="00A918FD" w:rsidRDefault="00732355" w:rsidP="00732355">
            <w:pPr>
              <w:pStyle w:val="a7"/>
              <w:spacing w:line="340" w:lineRule="exact"/>
              <w:rPr>
                <w:rFonts w:ascii="ＭＳ Ｐ明朝"/>
                <w:szCs w:val="24"/>
              </w:rPr>
            </w:pPr>
          </w:p>
          <w:p w14:paraId="17987A6B" w14:textId="77777777" w:rsidR="00732355" w:rsidRPr="00A918FD" w:rsidRDefault="00732355" w:rsidP="00732355">
            <w:pPr>
              <w:spacing w:line="340" w:lineRule="exact"/>
              <w:ind w:left="453" w:hanging="340"/>
              <w:rPr>
                <w:rFonts w:hAnsi="ＭＳ 明朝"/>
                <w:sz w:val="24"/>
              </w:rPr>
            </w:pPr>
            <w:r w:rsidRPr="00A918FD">
              <w:rPr>
                <w:rFonts w:hAnsi="ＭＳ 明朝"/>
                <w:sz w:val="24"/>
              </w:rPr>
              <w:t>1.</w:t>
            </w:r>
            <w:r w:rsidR="009A30DB" w:rsidRPr="00A918FD">
              <w:rPr>
                <w:rFonts w:hAnsi="ＭＳ 明朝" w:hint="eastAsia"/>
                <w:sz w:val="24"/>
              </w:rPr>
              <w:t>参考</w:t>
            </w:r>
            <w:r w:rsidRPr="00A918FD">
              <w:rPr>
                <w:rFonts w:hAnsi="ＭＳ 明朝" w:hint="eastAsia"/>
                <w:sz w:val="24"/>
              </w:rPr>
              <w:t>見積書</w:t>
            </w:r>
          </w:p>
          <w:p w14:paraId="2294A3AC" w14:textId="77777777" w:rsidR="00531187" w:rsidRPr="00A918FD" w:rsidRDefault="00531187" w:rsidP="00784B19">
            <w:pPr>
              <w:spacing w:line="340" w:lineRule="exact"/>
              <w:rPr>
                <w:rFonts w:ascii="ＭＳ Ｐ明朝"/>
                <w:sz w:val="24"/>
              </w:rPr>
            </w:pPr>
          </w:p>
          <w:p w14:paraId="3B57C8A3" w14:textId="77777777" w:rsidR="00732355" w:rsidRPr="00A918FD" w:rsidRDefault="00732355" w:rsidP="00732355">
            <w:pPr>
              <w:ind w:firstLineChars="54" w:firstLine="130"/>
              <w:rPr>
                <w:rFonts w:ascii="ＭＳ Ｐ明朝"/>
                <w:sz w:val="24"/>
              </w:rPr>
            </w:pPr>
            <w:r w:rsidRPr="00A918FD">
              <w:rPr>
                <w:rFonts w:ascii="ＭＳ Ｐ明朝"/>
                <w:sz w:val="24"/>
              </w:rPr>
              <w:t>2.</w:t>
            </w:r>
            <w:r w:rsidRPr="00A918FD">
              <w:rPr>
                <w:rFonts w:ascii="ＭＳ Ｐ明朝" w:hint="eastAsia"/>
                <w:sz w:val="24"/>
              </w:rPr>
              <w:t>添付資料</w:t>
            </w:r>
          </w:p>
          <w:p w14:paraId="31B8F62C" w14:textId="77777777" w:rsidR="003B3B69" w:rsidRPr="00A918FD" w:rsidRDefault="003B3B69" w:rsidP="00732355">
            <w:pPr>
              <w:ind w:firstLineChars="54" w:firstLine="130"/>
              <w:rPr>
                <w:rFonts w:ascii="ＭＳ Ｐ明朝"/>
                <w:sz w:val="24"/>
              </w:rPr>
            </w:pPr>
          </w:p>
        </w:tc>
      </w:tr>
    </w:tbl>
    <w:p w14:paraId="33689A23" w14:textId="13789896" w:rsidR="00732355" w:rsidRPr="005D3C25" w:rsidRDefault="00B36D31" w:rsidP="00732355">
      <w:pPr>
        <w:widowControl/>
        <w:jc w:val="left"/>
        <w:rPr>
          <w:sz w:val="20"/>
          <w:szCs w:val="20"/>
        </w:rPr>
      </w:pPr>
      <w:r w:rsidRPr="005D3C25">
        <w:rPr>
          <w:rFonts w:hint="eastAsia"/>
          <w:sz w:val="20"/>
          <w:szCs w:val="20"/>
        </w:rPr>
        <w:t>注１</w:t>
      </w:r>
      <w:r w:rsidR="005D3C25" w:rsidRPr="005D3C25">
        <w:rPr>
          <w:rFonts w:hint="eastAsia"/>
          <w:sz w:val="20"/>
          <w:szCs w:val="20"/>
        </w:rPr>
        <w:t>：当社からの問合せにより見積書の訂正が必要となった場合は、「訂正参考見積書」として提出</w:t>
      </w:r>
      <w:r w:rsidR="005D3C25">
        <w:rPr>
          <w:rFonts w:hint="eastAsia"/>
          <w:sz w:val="20"/>
          <w:szCs w:val="20"/>
        </w:rPr>
        <w:t>し</w:t>
      </w:r>
      <w:r w:rsidR="005D3C25" w:rsidRPr="005D3C25">
        <w:rPr>
          <w:rFonts w:hint="eastAsia"/>
          <w:sz w:val="20"/>
          <w:szCs w:val="20"/>
        </w:rPr>
        <w:t>て下さい。</w:t>
      </w:r>
    </w:p>
    <w:p w14:paraId="4EEE0742" w14:textId="77777777" w:rsidR="00CF4467" w:rsidRPr="00A918FD" w:rsidRDefault="00CF4467" w:rsidP="00732355">
      <w:r w:rsidRPr="00A918FD">
        <w:br w:type="page"/>
      </w:r>
    </w:p>
    <w:p w14:paraId="1C9940F3" w14:textId="442721E8" w:rsidR="00DC326C" w:rsidRPr="00481302" w:rsidRDefault="00DC326C" w:rsidP="00DC326C">
      <w:pPr>
        <w:adjustRightInd w:val="0"/>
        <w:snapToGrid w:val="0"/>
        <w:jc w:val="left"/>
        <w:rPr>
          <w:rFonts w:hAnsi="ＭＳ 明朝"/>
          <w:color w:val="FF0000"/>
          <w:highlight w:val="yellow"/>
        </w:rPr>
      </w:pPr>
    </w:p>
    <w:p w14:paraId="3E5D792D" w14:textId="5CB9AA6D" w:rsidR="00CF4467" w:rsidRPr="00174508" w:rsidRDefault="006C5F65" w:rsidP="00CF4467">
      <w:pPr>
        <w:jc w:val="right"/>
        <w:rPr>
          <w:rFonts w:ascii="ＭＳ ゴシック" w:eastAsia="ＭＳ ゴシック" w:hAnsi="ＭＳ ゴシック"/>
        </w:rPr>
      </w:pPr>
      <w:r w:rsidRPr="00174508">
        <w:rPr>
          <w:rFonts w:ascii="ＭＳ ゴシック" w:eastAsia="ＭＳ ゴシック" w:hAnsi="ＭＳ ゴシック" w:hint="eastAsia"/>
        </w:rPr>
        <w:t>（見積活用方式関係様式２）</w:t>
      </w:r>
    </w:p>
    <w:p w14:paraId="22FE9774" w14:textId="77777777" w:rsidR="00CF4467" w:rsidRPr="00A918FD" w:rsidRDefault="00CF4467" w:rsidP="00CF4467">
      <w:pPr>
        <w:jc w:val="center"/>
        <w:rPr>
          <w:rFonts w:asciiTheme="majorEastAsia" w:eastAsiaTheme="majorEastAsia" w:hAnsiTheme="majorEastAsia"/>
          <w:sz w:val="32"/>
        </w:rPr>
      </w:pPr>
      <w:r w:rsidRPr="00A918FD">
        <w:rPr>
          <w:rFonts w:asciiTheme="majorEastAsia" w:eastAsiaTheme="majorEastAsia" w:hAnsiTheme="majorEastAsia" w:hint="eastAsia"/>
          <w:sz w:val="32"/>
        </w:rPr>
        <w:t>参考見積書</w:t>
      </w:r>
    </w:p>
    <w:tbl>
      <w:tblPr>
        <w:tblStyle w:val="a3"/>
        <w:tblW w:w="9072" w:type="dxa"/>
        <w:tblInd w:w="-5" w:type="dxa"/>
        <w:tblLook w:val="04A0" w:firstRow="1" w:lastRow="0" w:firstColumn="1" w:lastColumn="0" w:noHBand="0" w:noVBand="1"/>
      </w:tblPr>
      <w:tblGrid>
        <w:gridCol w:w="1985"/>
        <w:gridCol w:w="1276"/>
        <w:gridCol w:w="1701"/>
        <w:gridCol w:w="992"/>
        <w:gridCol w:w="1276"/>
        <w:gridCol w:w="1842"/>
      </w:tblGrid>
      <w:tr w:rsidR="00174508" w:rsidRPr="00174508" w14:paraId="6170A718" w14:textId="5F0B9A7D" w:rsidTr="00174508">
        <w:trPr>
          <w:trHeight w:val="291"/>
        </w:trPr>
        <w:tc>
          <w:tcPr>
            <w:tcW w:w="1985" w:type="dxa"/>
            <w:vMerge w:val="restart"/>
            <w:vAlign w:val="center"/>
          </w:tcPr>
          <w:p w14:paraId="1C050A65" w14:textId="77777777" w:rsidR="00174508" w:rsidRPr="00174508" w:rsidRDefault="00174508" w:rsidP="00530776">
            <w:pPr>
              <w:jc w:val="center"/>
              <w:rPr>
                <w:rFonts w:asciiTheme="majorEastAsia" w:eastAsiaTheme="majorEastAsia" w:hAnsiTheme="majorEastAsia"/>
              </w:rPr>
            </w:pPr>
            <w:r w:rsidRPr="00174508">
              <w:rPr>
                <w:rFonts w:asciiTheme="majorEastAsia" w:eastAsiaTheme="majorEastAsia" w:hAnsiTheme="majorEastAsia" w:hint="eastAsia"/>
              </w:rPr>
              <w:t>名称</w:t>
            </w:r>
          </w:p>
        </w:tc>
        <w:tc>
          <w:tcPr>
            <w:tcW w:w="1276" w:type="dxa"/>
            <w:vMerge w:val="restart"/>
            <w:vAlign w:val="center"/>
          </w:tcPr>
          <w:p w14:paraId="75570F17" w14:textId="726B78FE" w:rsidR="00174508" w:rsidRPr="00174508" w:rsidRDefault="00174508" w:rsidP="00530776">
            <w:pPr>
              <w:jc w:val="center"/>
              <w:rPr>
                <w:rFonts w:asciiTheme="majorEastAsia" w:eastAsiaTheme="majorEastAsia" w:hAnsiTheme="majorEastAsia" w:hint="eastAsia"/>
              </w:rPr>
            </w:pPr>
            <w:r w:rsidRPr="00174508">
              <w:rPr>
                <w:rFonts w:asciiTheme="majorEastAsia" w:eastAsiaTheme="majorEastAsia" w:hAnsiTheme="majorEastAsia" w:hint="eastAsia"/>
              </w:rPr>
              <w:t>I</w:t>
            </w:r>
            <w:r w:rsidRPr="00174508">
              <w:rPr>
                <w:rFonts w:asciiTheme="majorEastAsia" w:eastAsiaTheme="majorEastAsia" w:hAnsiTheme="majorEastAsia"/>
              </w:rPr>
              <w:t>C</w:t>
            </w:r>
            <w:r w:rsidRPr="00174508">
              <w:rPr>
                <w:rFonts w:asciiTheme="majorEastAsia" w:eastAsiaTheme="majorEastAsia" w:hAnsiTheme="majorEastAsia" w:hint="eastAsia"/>
              </w:rPr>
              <w:t>間</w:t>
            </w:r>
          </w:p>
        </w:tc>
        <w:tc>
          <w:tcPr>
            <w:tcW w:w="1701" w:type="dxa"/>
            <w:vMerge w:val="restart"/>
            <w:vAlign w:val="center"/>
          </w:tcPr>
          <w:p w14:paraId="086C8296" w14:textId="5625706E" w:rsidR="00174508" w:rsidRPr="00174508" w:rsidRDefault="00174508" w:rsidP="00530776">
            <w:pPr>
              <w:jc w:val="center"/>
              <w:rPr>
                <w:rFonts w:asciiTheme="majorEastAsia" w:eastAsiaTheme="majorEastAsia" w:hAnsiTheme="majorEastAsia"/>
              </w:rPr>
            </w:pPr>
            <w:r w:rsidRPr="00174508">
              <w:rPr>
                <w:rFonts w:asciiTheme="majorEastAsia" w:eastAsiaTheme="majorEastAsia" w:hAnsiTheme="majorEastAsia" w:hint="eastAsia"/>
              </w:rPr>
              <w:t>規格</w:t>
            </w:r>
          </w:p>
        </w:tc>
        <w:tc>
          <w:tcPr>
            <w:tcW w:w="992" w:type="dxa"/>
            <w:vMerge w:val="restart"/>
            <w:vAlign w:val="center"/>
          </w:tcPr>
          <w:p w14:paraId="45DA6951" w14:textId="77777777" w:rsidR="00174508" w:rsidRPr="00174508" w:rsidRDefault="00174508" w:rsidP="00530776">
            <w:pPr>
              <w:jc w:val="center"/>
              <w:rPr>
                <w:rFonts w:asciiTheme="majorEastAsia" w:eastAsiaTheme="majorEastAsia" w:hAnsiTheme="majorEastAsia"/>
              </w:rPr>
            </w:pPr>
            <w:r w:rsidRPr="00174508">
              <w:rPr>
                <w:rFonts w:asciiTheme="majorEastAsia" w:eastAsiaTheme="majorEastAsia" w:hAnsiTheme="majorEastAsia" w:hint="eastAsia"/>
              </w:rPr>
              <w:t>単位</w:t>
            </w:r>
          </w:p>
        </w:tc>
        <w:tc>
          <w:tcPr>
            <w:tcW w:w="1276" w:type="dxa"/>
            <w:vMerge w:val="restart"/>
            <w:vAlign w:val="center"/>
          </w:tcPr>
          <w:p w14:paraId="67072470" w14:textId="704E2FB1" w:rsidR="00174508" w:rsidRPr="00174508" w:rsidRDefault="00174508" w:rsidP="00530776">
            <w:pPr>
              <w:jc w:val="center"/>
              <w:rPr>
                <w:rFonts w:asciiTheme="majorEastAsia" w:eastAsiaTheme="majorEastAsia" w:hAnsiTheme="majorEastAsia"/>
              </w:rPr>
            </w:pPr>
            <w:r w:rsidRPr="00174508">
              <w:rPr>
                <w:rFonts w:asciiTheme="majorEastAsia" w:eastAsiaTheme="majorEastAsia" w:hAnsiTheme="majorEastAsia" w:hint="eastAsia"/>
              </w:rPr>
              <w:t>見積単価</w:t>
            </w:r>
          </w:p>
        </w:tc>
        <w:tc>
          <w:tcPr>
            <w:tcW w:w="1842" w:type="dxa"/>
            <w:vMerge w:val="restart"/>
            <w:vAlign w:val="center"/>
          </w:tcPr>
          <w:p w14:paraId="5B328F7D" w14:textId="69C41CFC" w:rsidR="00174508" w:rsidRPr="00174508" w:rsidRDefault="00174508" w:rsidP="00530776">
            <w:pPr>
              <w:jc w:val="center"/>
              <w:rPr>
                <w:rFonts w:asciiTheme="majorEastAsia" w:eastAsiaTheme="majorEastAsia" w:hAnsiTheme="majorEastAsia"/>
              </w:rPr>
            </w:pPr>
            <w:r w:rsidRPr="00174508">
              <w:rPr>
                <w:rFonts w:asciiTheme="majorEastAsia" w:eastAsiaTheme="majorEastAsia" w:hAnsiTheme="majorEastAsia" w:hint="eastAsia"/>
              </w:rPr>
              <w:t>備考</w:t>
            </w:r>
          </w:p>
        </w:tc>
      </w:tr>
      <w:tr w:rsidR="00174508" w:rsidRPr="00174508" w14:paraId="18C7798A" w14:textId="3DB7A5B2" w:rsidTr="00174508">
        <w:trPr>
          <w:trHeight w:val="291"/>
        </w:trPr>
        <w:tc>
          <w:tcPr>
            <w:tcW w:w="1985" w:type="dxa"/>
            <w:vMerge/>
            <w:vAlign w:val="center"/>
          </w:tcPr>
          <w:p w14:paraId="39C71CCF" w14:textId="77777777" w:rsidR="00174508" w:rsidRPr="00174508" w:rsidRDefault="00174508" w:rsidP="00CB5C9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6" w:type="dxa"/>
            <w:vMerge/>
          </w:tcPr>
          <w:p w14:paraId="757EBE6C" w14:textId="77777777" w:rsidR="00174508" w:rsidRPr="00174508" w:rsidRDefault="00174508" w:rsidP="00CB5C9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701" w:type="dxa"/>
            <w:vMerge/>
            <w:vAlign w:val="center"/>
          </w:tcPr>
          <w:p w14:paraId="26A909EB" w14:textId="27EACB1C" w:rsidR="00174508" w:rsidRPr="00174508" w:rsidRDefault="00174508" w:rsidP="00CB5C9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vMerge/>
            <w:vAlign w:val="center"/>
          </w:tcPr>
          <w:p w14:paraId="3DEE323F" w14:textId="77777777" w:rsidR="00174508" w:rsidRPr="00174508" w:rsidRDefault="00174508" w:rsidP="00CB5C9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6" w:type="dxa"/>
            <w:vMerge/>
            <w:vAlign w:val="center"/>
          </w:tcPr>
          <w:p w14:paraId="760A655D" w14:textId="4C3989D6" w:rsidR="00174508" w:rsidRPr="00174508" w:rsidRDefault="00174508" w:rsidP="00CB5C9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42" w:type="dxa"/>
            <w:vMerge/>
          </w:tcPr>
          <w:p w14:paraId="495C7E19" w14:textId="77777777" w:rsidR="00174508" w:rsidRPr="00174508" w:rsidRDefault="00174508" w:rsidP="00CB5C9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174508" w:rsidRPr="00174508" w14:paraId="002332DD" w14:textId="7C5E5627" w:rsidTr="00174508">
        <w:tc>
          <w:tcPr>
            <w:tcW w:w="1985" w:type="dxa"/>
            <w:vMerge w:val="restart"/>
          </w:tcPr>
          <w:p w14:paraId="0554861E" w14:textId="4D3A93B8" w:rsidR="00174508" w:rsidRPr="00174508" w:rsidRDefault="00174508" w:rsidP="008B3719">
            <w:pPr>
              <w:rPr>
                <w:rFonts w:asciiTheme="majorEastAsia" w:eastAsiaTheme="majorEastAsia" w:hAnsiTheme="majorEastAsia"/>
              </w:rPr>
            </w:pPr>
            <w:r w:rsidRPr="00174508">
              <w:rPr>
                <w:rFonts w:asciiTheme="majorEastAsia" w:eastAsiaTheme="majorEastAsia" w:hAnsiTheme="majorEastAsia" w:hint="eastAsia"/>
              </w:rPr>
              <w:t>高弾性上層路盤用混合物（</w:t>
            </w:r>
            <w:proofErr w:type="spellStart"/>
            <w:r w:rsidRPr="00174508">
              <w:rPr>
                <w:rFonts w:asciiTheme="majorEastAsia" w:eastAsiaTheme="majorEastAsia" w:hAnsiTheme="majorEastAsia" w:hint="eastAsia"/>
              </w:rPr>
              <w:t>HiMA</w:t>
            </w:r>
            <w:proofErr w:type="spellEnd"/>
            <w:r w:rsidRPr="00174508">
              <w:rPr>
                <w:rFonts w:asciiTheme="majorEastAsia" w:eastAsiaTheme="majorEastAsia" w:hAnsiTheme="majorEastAsia"/>
              </w:rPr>
              <w:t>）</w:t>
            </w:r>
          </w:p>
        </w:tc>
        <w:tc>
          <w:tcPr>
            <w:tcW w:w="1276" w:type="dxa"/>
            <w:vAlign w:val="center"/>
          </w:tcPr>
          <w:p w14:paraId="2330A378" w14:textId="757DDD7D" w:rsidR="00174508" w:rsidRPr="00174508" w:rsidRDefault="00174508" w:rsidP="00530776">
            <w:pPr>
              <w:jc w:val="center"/>
              <w:rPr>
                <w:rFonts w:asciiTheme="majorEastAsia" w:eastAsiaTheme="majorEastAsia" w:hAnsiTheme="majorEastAsia"/>
              </w:rPr>
            </w:pPr>
            <w:r w:rsidRPr="00174508">
              <w:rPr>
                <w:rFonts w:asciiTheme="majorEastAsia" w:eastAsiaTheme="majorEastAsia" w:hAnsiTheme="majorEastAsia" w:hint="eastAsia"/>
              </w:rPr>
              <w:t>広野</w:t>
            </w:r>
            <w:r w:rsidRPr="00174508">
              <w:rPr>
                <w:rFonts w:asciiTheme="majorEastAsia" w:eastAsiaTheme="majorEastAsia" w:hAnsiTheme="majorEastAsia" w:hint="eastAsia"/>
              </w:rPr>
              <w:t>I</w:t>
            </w:r>
            <w:r w:rsidRPr="00174508">
              <w:rPr>
                <w:rFonts w:asciiTheme="majorEastAsia" w:eastAsiaTheme="majorEastAsia" w:hAnsiTheme="majorEastAsia"/>
              </w:rPr>
              <w:t>C</w:t>
            </w:r>
          </w:p>
          <w:p w14:paraId="2E565CEE" w14:textId="77777777" w:rsidR="00174508" w:rsidRPr="00174508" w:rsidRDefault="00174508" w:rsidP="00530776">
            <w:pPr>
              <w:jc w:val="center"/>
              <w:rPr>
                <w:rFonts w:asciiTheme="majorEastAsia" w:eastAsiaTheme="majorEastAsia" w:hAnsiTheme="majorEastAsia"/>
              </w:rPr>
            </w:pPr>
            <w:r w:rsidRPr="00174508">
              <w:rPr>
                <w:rFonts w:asciiTheme="majorEastAsia" w:eastAsiaTheme="majorEastAsia" w:hAnsiTheme="majorEastAsia" w:hint="eastAsia"/>
              </w:rPr>
              <w:t>～</w:t>
            </w:r>
          </w:p>
          <w:p w14:paraId="5A4AABBF" w14:textId="3954D933" w:rsidR="00174508" w:rsidRPr="00174508" w:rsidRDefault="00174508" w:rsidP="00530776">
            <w:pPr>
              <w:jc w:val="center"/>
              <w:rPr>
                <w:rFonts w:asciiTheme="majorEastAsia" w:eastAsiaTheme="majorEastAsia" w:hAnsiTheme="majorEastAsia" w:hint="eastAsia"/>
              </w:rPr>
            </w:pPr>
            <w:r w:rsidRPr="00174508">
              <w:rPr>
                <w:rFonts w:asciiTheme="majorEastAsia" w:eastAsiaTheme="majorEastAsia" w:hAnsiTheme="majorEastAsia" w:hint="eastAsia"/>
              </w:rPr>
              <w:t>常磐富岡</w:t>
            </w:r>
            <w:r w:rsidRPr="00174508">
              <w:rPr>
                <w:rFonts w:asciiTheme="majorEastAsia" w:eastAsiaTheme="majorEastAsia" w:hAnsiTheme="majorEastAsia" w:hint="eastAsia"/>
              </w:rPr>
              <w:t>I</w:t>
            </w:r>
            <w:r w:rsidRPr="00174508">
              <w:rPr>
                <w:rFonts w:asciiTheme="majorEastAsia" w:eastAsiaTheme="majorEastAsia" w:hAnsiTheme="majorEastAsia"/>
              </w:rPr>
              <w:t>C</w:t>
            </w:r>
          </w:p>
        </w:tc>
        <w:tc>
          <w:tcPr>
            <w:tcW w:w="1701" w:type="dxa"/>
          </w:tcPr>
          <w:p w14:paraId="6485784E" w14:textId="5B41D481" w:rsidR="00174508" w:rsidRPr="00174508" w:rsidRDefault="00174508" w:rsidP="00CF4467">
            <w:pPr>
              <w:rPr>
                <w:rFonts w:asciiTheme="majorEastAsia" w:eastAsiaTheme="majorEastAsia" w:hAnsiTheme="majorEastAsia"/>
              </w:rPr>
            </w:pPr>
            <w:r w:rsidRPr="00174508">
              <w:rPr>
                <w:rFonts w:asciiTheme="majorEastAsia" w:eastAsiaTheme="majorEastAsia" w:hAnsiTheme="majorEastAsia" w:hint="eastAsia"/>
              </w:rPr>
              <w:t>特記仕様書</w:t>
            </w:r>
          </w:p>
          <w:p w14:paraId="16A9F069" w14:textId="020BDFA9" w:rsidR="00174508" w:rsidRPr="00174508" w:rsidRDefault="00174508" w:rsidP="00CF4467">
            <w:pPr>
              <w:rPr>
                <w:rFonts w:asciiTheme="majorEastAsia" w:eastAsiaTheme="majorEastAsia" w:hAnsiTheme="majorEastAsia"/>
              </w:rPr>
            </w:pPr>
            <w:r w:rsidRPr="00174508">
              <w:rPr>
                <w:rFonts w:asciiTheme="majorEastAsia" w:eastAsiaTheme="majorEastAsia" w:hAnsiTheme="majorEastAsia" w:hint="eastAsia"/>
              </w:rPr>
              <w:t>20－5－2「材料及び基準」による</w:t>
            </w:r>
          </w:p>
        </w:tc>
        <w:tc>
          <w:tcPr>
            <w:tcW w:w="992" w:type="dxa"/>
            <w:vAlign w:val="center"/>
          </w:tcPr>
          <w:p w14:paraId="1078B8E0" w14:textId="39FCA6E7" w:rsidR="00174508" w:rsidRPr="00174508" w:rsidRDefault="00174508" w:rsidP="005303A8">
            <w:pPr>
              <w:jc w:val="center"/>
              <w:rPr>
                <w:rFonts w:asciiTheme="majorEastAsia" w:eastAsiaTheme="majorEastAsia" w:hAnsiTheme="majorEastAsia"/>
              </w:rPr>
            </w:pPr>
            <w:proofErr w:type="gramStart"/>
            <w:r w:rsidRPr="00174508">
              <w:rPr>
                <w:rFonts w:asciiTheme="majorEastAsia" w:eastAsiaTheme="majorEastAsia" w:hAnsiTheme="majorEastAsia" w:hint="eastAsia"/>
              </w:rPr>
              <w:t>ｔ</w:t>
            </w:r>
            <w:proofErr w:type="gramEnd"/>
          </w:p>
        </w:tc>
        <w:tc>
          <w:tcPr>
            <w:tcW w:w="1276" w:type="dxa"/>
          </w:tcPr>
          <w:p w14:paraId="02591CDB" w14:textId="2F940DB6" w:rsidR="00174508" w:rsidRPr="00174508" w:rsidRDefault="00174508" w:rsidP="00CF446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842" w:type="dxa"/>
          </w:tcPr>
          <w:p w14:paraId="4A1C0489" w14:textId="77777777" w:rsidR="00174508" w:rsidRPr="00174508" w:rsidRDefault="00174508" w:rsidP="00CF4467">
            <w:pPr>
              <w:rPr>
                <w:rFonts w:asciiTheme="majorEastAsia" w:eastAsiaTheme="majorEastAsia" w:hAnsiTheme="majorEastAsia"/>
              </w:rPr>
            </w:pPr>
          </w:p>
        </w:tc>
      </w:tr>
      <w:tr w:rsidR="00174508" w:rsidRPr="00174508" w14:paraId="46B68C72" w14:textId="2FE6EB0A" w:rsidTr="00174508">
        <w:tc>
          <w:tcPr>
            <w:tcW w:w="1985" w:type="dxa"/>
            <w:vMerge/>
          </w:tcPr>
          <w:p w14:paraId="52E92BCC" w14:textId="77777777" w:rsidR="00174508" w:rsidRPr="00174508" w:rsidRDefault="00174508" w:rsidP="00CF446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6" w:type="dxa"/>
            <w:vAlign w:val="center"/>
          </w:tcPr>
          <w:p w14:paraId="5B2A2BBA" w14:textId="77777777" w:rsidR="00174508" w:rsidRPr="00174508" w:rsidRDefault="00174508" w:rsidP="005303A8">
            <w:pPr>
              <w:jc w:val="center"/>
              <w:rPr>
                <w:rFonts w:asciiTheme="majorEastAsia" w:eastAsiaTheme="majorEastAsia" w:hAnsiTheme="majorEastAsia"/>
              </w:rPr>
            </w:pPr>
            <w:r w:rsidRPr="00174508">
              <w:rPr>
                <w:rFonts w:asciiTheme="majorEastAsia" w:eastAsiaTheme="majorEastAsia" w:hAnsiTheme="majorEastAsia" w:hint="eastAsia"/>
              </w:rPr>
              <w:t>浪江IC</w:t>
            </w:r>
          </w:p>
          <w:p w14:paraId="50E7B26B" w14:textId="77777777" w:rsidR="00174508" w:rsidRPr="00174508" w:rsidRDefault="00174508" w:rsidP="005303A8">
            <w:pPr>
              <w:jc w:val="center"/>
              <w:rPr>
                <w:rFonts w:asciiTheme="majorEastAsia" w:eastAsiaTheme="majorEastAsia" w:hAnsiTheme="majorEastAsia"/>
              </w:rPr>
            </w:pPr>
            <w:r w:rsidRPr="00174508">
              <w:rPr>
                <w:rFonts w:asciiTheme="majorEastAsia" w:eastAsiaTheme="majorEastAsia" w:hAnsiTheme="majorEastAsia" w:hint="eastAsia"/>
              </w:rPr>
              <w:t>～</w:t>
            </w:r>
          </w:p>
          <w:p w14:paraId="3D65BEF0" w14:textId="6F360D8D" w:rsidR="00174508" w:rsidRPr="00174508" w:rsidRDefault="00174508" w:rsidP="005303A8">
            <w:pPr>
              <w:jc w:val="center"/>
              <w:rPr>
                <w:rFonts w:asciiTheme="majorEastAsia" w:eastAsiaTheme="majorEastAsia" w:hAnsiTheme="majorEastAsia" w:hint="eastAsia"/>
              </w:rPr>
            </w:pPr>
            <w:r w:rsidRPr="00174508">
              <w:rPr>
                <w:rFonts w:asciiTheme="majorEastAsia" w:eastAsiaTheme="majorEastAsia" w:hAnsiTheme="majorEastAsia" w:hint="eastAsia"/>
              </w:rPr>
              <w:t>南相馬I</w:t>
            </w:r>
            <w:r w:rsidRPr="00174508">
              <w:rPr>
                <w:rFonts w:asciiTheme="majorEastAsia" w:eastAsiaTheme="majorEastAsia" w:hAnsiTheme="majorEastAsia"/>
              </w:rPr>
              <w:t>C</w:t>
            </w:r>
          </w:p>
        </w:tc>
        <w:tc>
          <w:tcPr>
            <w:tcW w:w="1701" w:type="dxa"/>
          </w:tcPr>
          <w:p w14:paraId="41BA15E4" w14:textId="509E047A" w:rsidR="00174508" w:rsidRPr="00174508" w:rsidRDefault="00174508" w:rsidP="008B3719">
            <w:pPr>
              <w:rPr>
                <w:rFonts w:asciiTheme="majorEastAsia" w:eastAsiaTheme="majorEastAsia" w:hAnsiTheme="majorEastAsia"/>
              </w:rPr>
            </w:pPr>
            <w:r w:rsidRPr="00174508">
              <w:rPr>
                <w:rFonts w:asciiTheme="majorEastAsia" w:eastAsiaTheme="majorEastAsia" w:hAnsiTheme="majorEastAsia" w:hint="eastAsia"/>
              </w:rPr>
              <w:t>特記仕様書</w:t>
            </w:r>
          </w:p>
          <w:p w14:paraId="56420C25" w14:textId="607A1C33" w:rsidR="00174508" w:rsidRPr="00174508" w:rsidRDefault="00174508" w:rsidP="008B3719">
            <w:pPr>
              <w:rPr>
                <w:rFonts w:asciiTheme="majorEastAsia" w:eastAsiaTheme="majorEastAsia" w:hAnsiTheme="majorEastAsia"/>
              </w:rPr>
            </w:pPr>
            <w:r w:rsidRPr="00174508">
              <w:rPr>
                <w:rFonts w:asciiTheme="majorEastAsia" w:eastAsiaTheme="majorEastAsia" w:hAnsiTheme="majorEastAsia" w:hint="eastAsia"/>
              </w:rPr>
              <w:t>20－5－2「材料及び基準」による</w:t>
            </w:r>
          </w:p>
        </w:tc>
        <w:tc>
          <w:tcPr>
            <w:tcW w:w="992" w:type="dxa"/>
            <w:vAlign w:val="center"/>
          </w:tcPr>
          <w:p w14:paraId="3ED8DBE1" w14:textId="38E80CF7" w:rsidR="00174508" w:rsidRPr="00174508" w:rsidRDefault="00174508" w:rsidP="005303A8">
            <w:pPr>
              <w:jc w:val="center"/>
              <w:rPr>
                <w:rFonts w:asciiTheme="majorEastAsia" w:eastAsiaTheme="majorEastAsia" w:hAnsiTheme="majorEastAsia"/>
              </w:rPr>
            </w:pPr>
            <w:proofErr w:type="gramStart"/>
            <w:r w:rsidRPr="00174508">
              <w:rPr>
                <w:rFonts w:asciiTheme="majorEastAsia" w:eastAsiaTheme="majorEastAsia" w:hAnsiTheme="majorEastAsia" w:hint="eastAsia"/>
              </w:rPr>
              <w:t>ｔ</w:t>
            </w:r>
            <w:proofErr w:type="gramEnd"/>
          </w:p>
        </w:tc>
        <w:tc>
          <w:tcPr>
            <w:tcW w:w="1276" w:type="dxa"/>
          </w:tcPr>
          <w:p w14:paraId="3D134D97" w14:textId="77777777" w:rsidR="00174508" w:rsidRPr="00174508" w:rsidRDefault="00174508" w:rsidP="00CF446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842" w:type="dxa"/>
          </w:tcPr>
          <w:p w14:paraId="48D3AE5B" w14:textId="61564E5C" w:rsidR="00174508" w:rsidRPr="00174508" w:rsidRDefault="00174508" w:rsidP="00CF4467">
            <w:pPr>
              <w:rPr>
                <w:rFonts w:asciiTheme="majorEastAsia" w:eastAsiaTheme="majorEastAsia" w:hAnsiTheme="majorEastAsia"/>
              </w:rPr>
            </w:pPr>
            <w:r w:rsidRPr="00174508">
              <w:rPr>
                <w:rFonts w:asciiTheme="majorEastAsia" w:eastAsiaTheme="majorEastAsia" w:hAnsiTheme="majorEastAsia" w:hint="eastAsia"/>
              </w:rPr>
              <w:t>割掛</w:t>
            </w:r>
            <w:r w:rsidR="00B81927">
              <w:rPr>
                <w:rFonts w:asciiTheme="majorEastAsia" w:eastAsiaTheme="majorEastAsia" w:hAnsiTheme="majorEastAsia" w:hint="eastAsia"/>
              </w:rPr>
              <w:t>対象表の項目</w:t>
            </w:r>
            <w:r w:rsidRPr="00174508">
              <w:rPr>
                <w:rFonts w:asciiTheme="majorEastAsia" w:eastAsiaTheme="majorEastAsia" w:hAnsiTheme="majorEastAsia" w:hint="eastAsia"/>
              </w:rPr>
              <w:t>「試験舗装</w:t>
            </w:r>
            <w:r w:rsidR="00B81927">
              <w:rPr>
                <w:rFonts w:asciiTheme="majorEastAsia" w:eastAsiaTheme="majorEastAsia" w:hAnsiTheme="majorEastAsia" w:hint="eastAsia"/>
              </w:rPr>
              <w:t>費</w:t>
            </w:r>
            <w:r w:rsidRPr="00174508">
              <w:rPr>
                <w:rFonts w:asciiTheme="majorEastAsia" w:eastAsiaTheme="majorEastAsia" w:hAnsiTheme="majorEastAsia" w:hint="eastAsia"/>
              </w:rPr>
              <w:t>B」に適用</w:t>
            </w:r>
          </w:p>
        </w:tc>
      </w:tr>
    </w:tbl>
    <w:p w14:paraId="2FA8BF43" w14:textId="3052D8F2" w:rsidR="00CF4467" w:rsidRPr="00174508" w:rsidRDefault="008B3719" w:rsidP="00CF4467">
      <w:pPr>
        <w:rPr>
          <w:rFonts w:asciiTheme="majorEastAsia" w:eastAsiaTheme="majorEastAsia" w:hAnsiTheme="majorEastAsia"/>
          <w:sz w:val="21"/>
          <w:szCs w:val="21"/>
        </w:rPr>
      </w:pPr>
      <w:r w:rsidRPr="00174508">
        <w:rPr>
          <w:rFonts w:asciiTheme="majorEastAsia" w:eastAsiaTheme="majorEastAsia" w:hAnsiTheme="majorEastAsia" w:hint="eastAsia"/>
          <w:sz w:val="21"/>
          <w:szCs w:val="21"/>
        </w:rPr>
        <w:t>※上記の単価には、高速道路料金は含まない。</w:t>
      </w:r>
    </w:p>
    <w:p w14:paraId="1248FA88" w14:textId="77777777" w:rsidR="00CB5C98" w:rsidRPr="00174508" w:rsidRDefault="00CB5C98" w:rsidP="00CF4467">
      <w:pPr>
        <w:rPr>
          <w:rFonts w:asciiTheme="majorEastAsia" w:eastAsiaTheme="majorEastAsia" w:hAnsiTheme="majorEastAsia"/>
        </w:rPr>
      </w:pPr>
    </w:p>
    <w:p w14:paraId="237341F8" w14:textId="77777777" w:rsidR="00CB5C98" w:rsidRPr="00174508" w:rsidRDefault="00CB5C98" w:rsidP="00CF4467">
      <w:pPr>
        <w:rPr>
          <w:rFonts w:asciiTheme="majorEastAsia" w:eastAsiaTheme="majorEastAsia" w:hAnsiTheme="majorEastAsia"/>
        </w:rPr>
      </w:pPr>
    </w:p>
    <w:p w14:paraId="53AAA99C" w14:textId="77777777" w:rsidR="00CB5C98" w:rsidRPr="00174508" w:rsidRDefault="00CB5C98" w:rsidP="00CF4467">
      <w:pPr>
        <w:rPr>
          <w:rFonts w:asciiTheme="majorEastAsia" w:eastAsiaTheme="majorEastAsia" w:hAnsiTheme="majorEastAsia"/>
        </w:rPr>
      </w:pPr>
    </w:p>
    <w:p w14:paraId="77BE362B" w14:textId="77777777" w:rsidR="00CF4467" w:rsidRPr="00174508" w:rsidRDefault="00CF4467" w:rsidP="00CF4467">
      <w:pPr>
        <w:widowControl/>
        <w:rPr>
          <w:rFonts w:asciiTheme="majorEastAsia" w:eastAsiaTheme="majorEastAsia" w:hAnsiTheme="majorEastAsia"/>
        </w:rPr>
      </w:pPr>
      <w:r w:rsidRPr="00174508">
        <w:rPr>
          <w:rFonts w:asciiTheme="majorEastAsia" w:eastAsiaTheme="majorEastAsia" w:hAnsiTheme="majorEastAsia" w:hint="eastAsia"/>
        </w:rPr>
        <w:t>（関連項目）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633"/>
        <w:gridCol w:w="1347"/>
        <w:gridCol w:w="4536"/>
        <w:gridCol w:w="850"/>
        <w:gridCol w:w="1701"/>
      </w:tblGrid>
      <w:tr w:rsidR="008B3719" w:rsidRPr="00174508" w14:paraId="4EF382E2" w14:textId="77777777" w:rsidTr="00174508">
        <w:tc>
          <w:tcPr>
            <w:tcW w:w="633" w:type="dxa"/>
          </w:tcPr>
          <w:p w14:paraId="5730FEBD" w14:textId="77777777" w:rsidR="008B3719" w:rsidRPr="00174508" w:rsidRDefault="008B3719" w:rsidP="009D3DFB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 w:rsidRPr="00174508">
              <w:rPr>
                <w:rFonts w:asciiTheme="majorEastAsia" w:eastAsiaTheme="majorEastAsia" w:hAnsiTheme="majorEastAsia" w:hint="eastAsia"/>
              </w:rPr>
              <w:t>番号</w:t>
            </w:r>
          </w:p>
        </w:tc>
        <w:tc>
          <w:tcPr>
            <w:tcW w:w="1347" w:type="dxa"/>
          </w:tcPr>
          <w:p w14:paraId="0DA980E4" w14:textId="77777777" w:rsidR="008B3719" w:rsidRPr="00174508" w:rsidRDefault="008B3719" w:rsidP="009D3DFB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 w:rsidRPr="00174508">
              <w:rPr>
                <w:rFonts w:asciiTheme="majorEastAsia" w:eastAsiaTheme="majorEastAsia" w:hAnsiTheme="majorEastAsia" w:hint="eastAsia"/>
              </w:rPr>
              <w:t>項目</w:t>
            </w:r>
          </w:p>
          <w:p w14:paraId="3AC25158" w14:textId="77777777" w:rsidR="008B3719" w:rsidRPr="00174508" w:rsidRDefault="008B3719" w:rsidP="009D3DFB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 w:rsidRPr="00174508">
              <w:rPr>
                <w:rFonts w:asciiTheme="majorEastAsia" w:eastAsiaTheme="majorEastAsia" w:hAnsiTheme="majorEastAsia" w:hint="eastAsia"/>
              </w:rPr>
              <w:t>番号</w:t>
            </w:r>
          </w:p>
        </w:tc>
        <w:tc>
          <w:tcPr>
            <w:tcW w:w="4536" w:type="dxa"/>
            <w:vAlign w:val="center"/>
          </w:tcPr>
          <w:p w14:paraId="4BB75E61" w14:textId="77777777" w:rsidR="008B3719" w:rsidRPr="00174508" w:rsidRDefault="008B3719" w:rsidP="00CB5C98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 w:rsidRPr="00174508">
              <w:rPr>
                <w:rFonts w:asciiTheme="majorEastAsia" w:eastAsiaTheme="majorEastAsia" w:hAnsiTheme="majorEastAsia" w:hint="eastAsia"/>
              </w:rPr>
              <w:t>名称</w:t>
            </w:r>
          </w:p>
        </w:tc>
        <w:tc>
          <w:tcPr>
            <w:tcW w:w="850" w:type="dxa"/>
            <w:vAlign w:val="center"/>
          </w:tcPr>
          <w:p w14:paraId="54AC9F08" w14:textId="77777777" w:rsidR="008B3719" w:rsidRPr="00174508" w:rsidRDefault="008B3719" w:rsidP="00CB5C98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 w:rsidRPr="00174508">
              <w:rPr>
                <w:rFonts w:asciiTheme="majorEastAsia" w:eastAsiaTheme="majorEastAsia" w:hAnsiTheme="majorEastAsia" w:hint="eastAsia"/>
              </w:rPr>
              <w:t>単位</w:t>
            </w:r>
          </w:p>
        </w:tc>
        <w:tc>
          <w:tcPr>
            <w:tcW w:w="1701" w:type="dxa"/>
            <w:vAlign w:val="center"/>
          </w:tcPr>
          <w:p w14:paraId="1303238B" w14:textId="5FE02A8E" w:rsidR="008B3719" w:rsidRPr="00174508" w:rsidRDefault="008B3719" w:rsidP="00CB5C98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 w:rsidRPr="00174508">
              <w:rPr>
                <w:rFonts w:asciiTheme="majorEastAsia" w:eastAsiaTheme="majorEastAsia" w:hAnsiTheme="majorEastAsia" w:hint="eastAsia"/>
              </w:rPr>
              <w:t>備考</w:t>
            </w:r>
          </w:p>
        </w:tc>
      </w:tr>
      <w:tr w:rsidR="008B3719" w:rsidRPr="00174508" w14:paraId="7560A784" w14:textId="77777777" w:rsidTr="00174508">
        <w:tc>
          <w:tcPr>
            <w:tcW w:w="633" w:type="dxa"/>
          </w:tcPr>
          <w:p w14:paraId="6EF0F409" w14:textId="1512DF28" w:rsidR="008B3719" w:rsidRPr="00174508" w:rsidRDefault="008B3719" w:rsidP="00CB5C98">
            <w:pPr>
              <w:rPr>
                <w:rFonts w:asciiTheme="majorEastAsia" w:eastAsiaTheme="majorEastAsia" w:hAnsiTheme="majorEastAsia"/>
              </w:rPr>
            </w:pPr>
            <w:r w:rsidRPr="00174508">
              <w:rPr>
                <w:rFonts w:asciiTheme="majorEastAsia" w:eastAsiaTheme="majorEastAsia" w:hAnsiTheme="majorEastAsia" w:hint="eastAsia"/>
              </w:rPr>
              <w:t>７</w:t>
            </w:r>
          </w:p>
        </w:tc>
        <w:tc>
          <w:tcPr>
            <w:tcW w:w="1347" w:type="dxa"/>
          </w:tcPr>
          <w:p w14:paraId="142476AF" w14:textId="77777777" w:rsidR="008B3719" w:rsidRPr="00174508" w:rsidRDefault="008B3719" w:rsidP="00CB5C98">
            <w:pPr>
              <w:widowControl/>
              <w:rPr>
                <w:rFonts w:asciiTheme="majorEastAsia" w:eastAsiaTheme="majorEastAsia" w:hAnsiTheme="majorEastAsia"/>
                <w:color w:val="000000"/>
              </w:rPr>
            </w:pPr>
            <w:r w:rsidRPr="00174508">
              <w:rPr>
                <w:rFonts w:asciiTheme="majorEastAsia" w:eastAsiaTheme="majorEastAsia" w:hAnsiTheme="majorEastAsia" w:hint="eastAsia"/>
                <w:color w:val="000000"/>
              </w:rPr>
              <w:t>13 - (10)</w:t>
            </w:r>
          </w:p>
          <w:p w14:paraId="2CCEF89A" w14:textId="575BD367" w:rsidR="008B3719" w:rsidRPr="00174508" w:rsidRDefault="008B3719" w:rsidP="009D3DFB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4536" w:type="dxa"/>
          </w:tcPr>
          <w:p w14:paraId="4FE7C2BA" w14:textId="32C1BCBF" w:rsidR="008B3719" w:rsidRPr="00174508" w:rsidRDefault="008B3719" w:rsidP="009D3DFB">
            <w:pPr>
              <w:widowControl/>
              <w:rPr>
                <w:rFonts w:asciiTheme="majorEastAsia" w:eastAsiaTheme="majorEastAsia" w:hAnsiTheme="majorEastAsia"/>
              </w:rPr>
            </w:pPr>
            <w:r w:rsidRPr="00174508">
              <w:rPr>
                <w:rFonts w:asciiTheme="majorEastAsia" w:eastAsiaTheme="majorEastAsia" w:hAnsiTheme="majorEastAsia" w:hint="eastAsia"/>
              </w:rPr>
              <w:t>切削オーバーレイ工</w:t>
            </w:r>
          </w:p>
          <w:p w14:paraId="6EB04682" w14:textId="47D353CC" w:rsidR="008B3719" w:rsidRPr="00174508" w:rsidRDefault="008B3719" w:rsidP="00CB5C98">
            <w:pPr>
              <w:widowControl/>
              <w:rPr>
                <w:rFonts w:asciiTheme="majorEastAsia" w:eastAsiaTheme="majorEastAsia" w:hAnsiTheme="majorEastAsia"/>
              </w:rPr>
            </w:pPr>
            <w:r w:rsidRPr="00174508">
              <w:rPr>
                <w:rFonts w:asciiTheme="majorEastAsia" w:eastAsiaTheme="majorEastAsia" w:hAnsiTheme="majorEastAsia" w:hint="eastAsia"/>
              </w:rPr>
              <w:t>切削オーバーレイ工ＨｉＭＡ（ｔ＝１５㎝）</w:t>
            </w:r>
          </w:p>
        </w:tc>
        <w:tc>
          <w:tcPr>
            <w:tcW w:w="850" w:type="dxa"/>
          </w:tcPr>
          <w:p w14:paraId="7B8DD173" w14:textId="1419A89E" w:rsidR="008B3719" w:rsidRPr="00174508" w:rsidRDefault="008B3719" w:rsidP="009D3DFB">
            <w:pPr>
              <w:widowControl/>
              <w:rPr>
                <w:rFonts w:asciiTheme="majorEastAsia" w:eastAsiaTheme="majorEastAsia" w:hAnsiTheme="majorEastAsia"/>
              </w:rPr>
            </w:pPr>
            <w:r w:rsidRPr="00174508">
              <w:rPr>
                <w:rFonts w:asciiTheme="majorEastAsia" w:eastAsiaTheme="majorEastAsia" w:hAnsiTheme="majorEastAsia" w:hint="eastAsia"/>
              </w:rPr>
              <w:t>ｍ２</w:t>
            </w:r>
          </w:p>
        </w:tc>
        <w:tc>
          <w:tcPr>
            <w:tcW w:w="1701" w:type="dxa"/>
          </w:tcPr>
          <w:p w14:paraId="14A78D2D" w14:textId="77777777" w:rsidR="008B3719" w:rsidRPr="00174508" w:rsidRDefault="008B3719" w:rsidP="009D3DFB">
            <w:pPr>
              <w:widowControl/>
              <w:rPr>
                <w:rFonts w:asciiTheme="majorEastAsia" w:eastAsiaTheme="majorEastAsia" w:hAnsiTheme="majorEastAsia"/>
              </w:rPr>
            </w:pPr>
          </w:p>
        </w:tc>
      </w:tr>
    </w:tbl>
    <w:p w14:paraId="18075D6E" w14:textId="77777777" w:rsidR="00CF4467" w:rsidRPr="00174508" w:rsidRDefault="00CF4467" w:rsidP="00CF4467">
      <w:pPr>
        <w:widowControl/>
        <w:rPr>
          <w:rFonts w:asciiTheme="majorEastAsia" w:eastAsiaTheme="majorEastAsia" w:hAnsiTheme="majorEastAsia"/>
        </w:rPr>
      </w:pPr>
    </w:p>
    <w:p w14:paraId="6D97FCC8" w14:textId="77777777" w:rsidR="00CF4467" w:rsidRPr="00174508" w:rsidRDefault="00CF4467" w:rsidP="00CF4467">
      <w:pPr>
        <w:widowControl/>
        <w:rPr>
          <w:rFonts w:asciiTheme="majorEastAsia" w:eastAsiaTheme="majorEastAsia" w:hAnsiTheme="majorEastAsia"/>
          <w:sz w:val="21"/>
        </w:rPr>
      </w:pPr>
      <w:r w:rsidRPr="00174508">
        <w:rPr>
          <w:rFonts w:asciiTheme="majorEastAsia" w:eastAsiaTheme="majorEastAsia" w:hAnsiTheme="majorEastAsia" w:hint="eastAsia"/>
          <w:sz w:val="21"/>
        </w:rPr>
        <w:t>（添付資料）</w:t>
      </w:r>
    </w:p>
    <w:p w14:paraId="7AC96ADB" w14:textId="4C368F90" w:rsidR="00CF4467" w:rsidRPr="00174508" w:rsidRDefault="00784B19" w:rsidP="00784B19">
      <w:pPr>
        <w:ind w:firstLineChars="100" w:firstLine="210"/>
        <w:rPr>
          <w:rFonts w:asciiTheme="majorEastAsia" w:eastAsiaTheme="majorEastAsia" w:hAnsiTheme="majorEastAsia"/>
          <w:sz w:val="21"/>
        </w:rPr>
      </w:pPr>
      <w:r w:rsidRPr="00174508">
        <w:rPr>
          <w:rFonts w:asciiTheme="majorEastAsia" w:eastAsiaTheme="majorEastAsia" w:hAnsiTheme="majorEastAsia" w:hint="eastAsia"/>
          <w:sz w:val="21"/>
        </w:rPr>
        <w:t>参考</w:t>
      </w:r>
      <w:r w:rsidR="00CF4467" w:rsidRPr="00174508">
        <w:rPr>
          <w:rFonts w:asciiTheme="majorEastAsia" w:eastAsiaTheme="majorEastAsia" w:hAnsiTheme="majorEastAsia" w:hint="eastAsia"/>
          <w:sz w:val="21"/>
        </w:rPr>
        <w:t>見積書に記載された価格の根拠を示す資料（様式自由）</w:t>
      </w:r>
    </w:p>
    <w:p w14:paraId="0F10C74F" w14:textId="4F0321B5" w:rsidR="00CF4467" w:rsidRPr="00174508" w:rsidRDefault="00CF4467" w:rsidP="00B81927">
      <w:pPr>
        <w:rPr>
          <w:rFonts w:asciiTheme="majorEastAsia" w:eastAsiaTheme="majorEastAsia" w:hAnsiTheme="majorEastAsia"/>
          <w:sz w:val="21"/>
        </w:rPr>
      </w:pPr>
      <w:r w:rsidRPr="00174508">
        <w:rPr>
          <w:rFonts w:asciiTheme="majorEastAsia" w:eastAsiaTheme="majorEastAsia" w:hAnsiTheme="majorEastAsia" w:hint="eastAsia"/>
          <w:sz w:val="21"/>
        </w:rPr>
        <w:t xml:space="preserve">　</w:t>
      </w:r>
    </w:p>
    <w:p w14:paraId="11BAE417" w14:textId="77777777" w:rsidR="00CF4467" w:rsidRPr="00174508" w:rsidRDefault="00784B19" w:rsidP="00CF4467">
      <w:pPr>
        <w:widowControl/>
        <w:jc w:val="left"/>
        <w:rPr>
          <w:rFonts w:asciiTheme="majorEastAsia" w:eastAsiaTheme="majorEastAsia" w:hAnsiTheme="majorEastAsia"/>
          <w:sz w:val="21"/>
        </w:rPr>
      </w:pPr>
      <w:r w:rsidRPr="00174508">
        <w:rPr>
          <w:rFonts w:asciiTheme="majorEastAsia" w:eastAsiaTheme="majorEastAsia" w:hAnsiTheme="majorEastAsia" w:hint="eastAsia"/>
          <w:sz w:val="21"/>
        </w:rPr>
        <w:t>（注意事項）</w:t>
      </w:r>
    </w:p>
    <w:p w14:paraId="49CCF749" w14:textId="77777777" w:rsidR="00784B19" w:rsidRPr="00A918FD" w:rsidRDefault="00784B19" w:rsidP="00531187">
      <w:pPr>
        <w:widowControl/>
        <w:jc w:val="left"/>
        <w:rPr>
          <w:sz w:val="21"/>
        </w:rPr>
      </w:pPr>
      <w:r w:rsidRPr="00174508">
        <w:rPr>
          <w:rFonts w:asciiTheme="majorEastAsia" w:eastAsiaTheme="majorEastAsia" w:hAnsiTheme="majorEastAsia" w:hint="eastAsia"/>
          <w:sz w:val="21"/>
        </w:rPr>
        <w:t xml:space="preserve">　</w:t>
      </w:r>
      <w:r w:rsidR="00531187" w:rsidRPr="00174508">
        <w:rPr>
          <w:rFonts w:asciiTheme="majorEastAsia" w:eastAsiaTheme="majorEastAsia" w:hAnsiTheme="majorEastAsia" w:hint="eastAsia"/>
          <w:sz w:val="21"/>
        </w:rPr>
        <w:t>上記単価及び金額には、週休２日に係る費用を含めるものとする。</w:t>
      </w:r>
    </w:p>
    <w:sectPr w:rsidR="00784B19" w:rsidRPr="00A918FD" w:rsidSect="008B3719">
      <w:pgSz w:w="11906" w:h="16838" w:code="9"/>
      <w:pgMar w:top="1418" w:right="1418" w:bottom="1418" w:left="1418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9EAD8" w14:textId="77777777" w:rsidR="00477C04" w:rsidRDefault="00477C04" w:rsidP="00EA0F58">
      <w:r>
        <w:separator/>
      </w:r>
    </w:p>
  </w:endnote>
  <w:endnote w:type="continuationSeparator" w:id="0">
    <w:p w14:paraId="792E5D07" w14:textId="77777777" w:rsidR="00477C04" w:rsidRDefault="00477C04" w:rsidP="00EA0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F8E6C" w14:textId="77777777" w:rsidR="00477C04" w:rsidRDefault="00477C04" w:rsidP="00EA0F58">
      <w:r>
        <w:separator/>
      </w:r>
    </w:p>
  </w:footnote>
  <w:footnote w:type="continuationSeparator" w:id="0">
    <w:p w14:paraId="17E89908" w14:textId="77777777" w:rsidR="00477C04" w:rsidRDefault="00477C04" w:rsidP="00EA0F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CB4850"/>
    <w:multiLevelType w:val="hybridMultilevel"/>
    <w:tmpl w:val="E398BC0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9CD78C0"/>
    <w:multiLevelType w:val="hybridMultilevel"/>
    <w:tmpl w:val="5502A46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E37493"/>
    <w:multiLevelType w:val="hybridMultilevel"/>
    <w:tmpl w:val="AAEE0B9E"/>
    <w:lvl w:ilvl="0" w:tplc="26C011B4">
      <w:start w:val="2"/>
      <w:numFmt w:val="bullet"/>
      <w:lvlText w:val="・"/>
      <w:lvlJc w:val="left"/>
      <w:pPr>
        <w:ind w:left="5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33AE5C7F"/>
    <w:multiLevelType w:val="hybridMultilevel"/>
    <w:tmpl w:val="BC5497BE"/>
    <w:lvl w:ilvl="0" w:tplc="8E4091D2">
      <w:start w:val="1"/>
      <w:numFmt w:val="bullet"/>
      <w:lvlText w:val=""/>
      <w:lvlJc w:val="left"/>
      <w:pPr>
        <w:ind w:left="645" w:hanging="420"/>
      </w:pPr>
      <w:rPr>
        <w:rFonts w:ascii="Wingdings" w:hAnsi="Wingdings" w:hint="default"/>
      </w:rPr>
    </w:lvl>
    <w:lvl w:ilvl="1" w:tplc="7450B276">
      <w:start w:val="3"/>
      <w:numFmt w:val="bullet"/>
      <w:lvlText w:val="・"/>
      <w:lvlJc w:val="left"/>
      <w:pPr>
        <w:ind w:left="1005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4" w15:restartNumberingAfterBreak="0">
    <w:nsid w:val="3C860DED"/>
    <w:multiLevelType w:val="hybridMultilevel"/>
    <w:tmpl w:val="257A1992"/>
    <w:lvl w:ilvl="0" w:tplc="8E4091D2">
      <w:start w:val="1"/>
      <w:numFmt w:val="bullet"/>
      <w:lvlText w:val=""/>
      <w:lvlJc w:val="left"/>
      <w:pPr>
        <w:ind w:left="645" w:hanging="420"/>
      </w:pPr>
      <w:rPr>
        <w:rFonts w:ascii="Wingdings" w:hAnsi="Wingdings" w:hint="default"/>
      </w:rPr>
    </w:lvl>
    <w:lvl w:ilvl="1" w:tplc="6B52BAB4">
      <w:start w:val="2"/>
      <w:numFmt w:val="bullet"/>
      <w:lvlText w:val="・"/>
      <w:lvlJc w:val="left"/>
      <w:pPr>
        <w:ind w:left="1005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5" w15:restartNumberingAfterBreak="0">
    <w:nsid w:val="60D478C4"/>
    <w:multiLevelType w:val="hybridMultilevel"/>
    <w:tmpl w:val="7062C83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3CB2B58"/>
    <w:multiLevelType w:val="hybridMultilevel"/>
    <w:tmpl w:val="25CA32F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A89603E"/>
    <w:multiLevelType w:val="hybridMultilevel"/>
    <w:tmpl w:val="C7883232"/>
    <w:lvl w:ilvl="0" w:tplc="8E4091D2">
      <w:start w:val="1"/>
      <w:numFmt w:val="bullet"/>
      <w:lvlText w:val="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8" w15:restartNumberingAfterBreak="0">
    <w:nsid w:val="75C01708"/>
    <w:multiLevelType w:val="hybridMultilevel"/>
    <w:tmpl w:val="94D66E30"/>
    <w:lvl w:ilvl="0" w:tplc="40380F6A">
      <w:start w:val="3"/>
      <w:numFmt w:val="bullet"/>
      <w:lvlText w:val="・"/>
      <w:lvlJc w:val="left"/>
      <w:pPr>
        <w:ind w:left="5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9" w15:restartNumberingAfterBreak="0">
    <w:nsid w:val="7BD14580"/>
    <w:multiLevelType w:val="hybridMultilevel"/>
    <w:tmpl w:val="149600AA"/>
    <w:lvl w:ilvl="0" w:tplc="8E4091D2">
      <w:start w:val="1"/>
      <w:numFmt w:val="bullet"/>
      <w:lvlText w:val="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0" w15:restartNumberingAfterBreak="0">
    <w:nsid w:val="7F2327A4"/>
    <w:multiLevelType w:val="hybridMultilevel"/>
    <w:tmpl w:val="D3C6D46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41043724">
    <w:abstractNumId w:val="10"/>
  </w:num>
  <w:num w:numId="2" w16cid:durableId="1331831805">
    <w:abstractNumId w:val="5"/>
  </w:num>
  <w:num w:numId="3" w16cid:durableId="1712413697">
    <w:abstractNumId w:val="8"/>
  </w:num>
  <w:num w:numId="4" w16cid:durableId="1299072721">
    <w:abstractNumId w:val="9"/>
  </w:num>
  <w:num w:numId="5" w16cid:durableId="716902749">
    <w:abstractNumId w:val="3"/>
  </w:num>
  <w:num w:numId="6" w16cid:durableId="2025592789">
    <w:abstractNumId w:val="2"/>
  </w:num>
  <w:num w:numId="7" w16cid:durableId="1620916498">
    <w:abstractNumId w:val="4"/>
  </w:num>
  <w:num w:numId="8" w16cid:durableId="1670715442">
    <w:abstractNumId w:val="7"/>
  </w:num>
  <w:num w:numId="9" w16cid:durableId="1007057899">
    <w:abstractNumId w:val="1"/>
  </w:num>
  <w:num w:numId="10" w16cid:durableId="1681010528">
    <w:abstractNumId w:val="6"/>
  </w:num>
  <w:num w:numId="11" w16cid:durableId="2064058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rawingGridHorizontalSpacing w:val="110"/>
  <w:drawingGridVerticalSpacing w:val="29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2BA"/>
    <w:rsid w:val="000570F5"/>
    <w:rsid w:val="0005765A"/>
    <w:rsid w:val="00066FF7"/>
    <w:rsid w:val="00082E60"/>
    <w:rsid w:val="00083959"/>
    <w:rsid w:val="00092F01"/>
    <w:rsid w:val="000B0B83"/>
    <w:rsid w:val="000B0E24"/>
    <w:rsid w:val="000B13F6"/>
    <w:rsid w:val="000B66B2"/>
    <w:rsid w:val="001205EC"/>
    <w:rsid w:val="00131405"/>
    <w:rsid w:val="00137811"/>
    <w:rsid w:val="001453E4"/>
    <w:rsid w:val="001568F9"/>
    <w:rsid w:val="00161CB9"/>
    <w:rsid w:val="0016653E"/>
    <w:rsid w:val="00174508"/>
    <w:rsid w:val="00183CAC"/>
    <w:rsid w:val="00192523"/>
    <w:rsid w:val="001D0BBD"/>
    <w:rsid w:val="001D22E5"/>
    <w:rsid w:val="001F0037"/>
    <w:rsid w:val="001F255A"/>
    <w:rsid w:val="00225A55"/>
    <w:rsid w:val="00246229"/>
    <w:rsid w:val="00263497"/>
    <w:rsid w:val="002637BD"/>
    <w:rsid w:val="002709F1"/>
    <w:rsid w:val="00277240"/>
    <w:rsid w:val="002861D3"/>
    <w:rsid w:val="002B0088"/>
    <w:rsid w:val="00301089"/>
    <w:rsid w:val="003019D5"/>
    <w:rsid w:val="003040F4"/>
    <w:rsid w:val="00306435"/>
    <w:rsid w:val="00320C65"/>
    <w:rsid w:val="00322097"/>
    <w:rsid w:val="003236CA"/>
    <w:rsid w:val="00347C55"/>
    <w:rsid w:val="0035506B"/>
    <w:rsid w:val="00356A8B"/>
    <w:rsid w:val="00382103"/>
    <w:rsid w:val="003844A5"/>
    <w:rsid w:val="003B3B69"/>
    <w:rsid w:val="003C76AE"/>
    <w:rsid w:val="003D10B1"/>
    <w:rsid w:val="003E097B"/>
    <w:rsid w:val="00406072"/>
    <w:rsid w:val="00417C40"/>
    <w:rsid w:val="004332F6"/>
    <w:rsid w:val="0044083F"/>
    <w:rsid w:val="00443E4D"/>
    <w:rsid w:val="00450198"/>
    <w:rsid w:val="00470265"/>
    <w:rsid w:val="00473A00"/>
    <w:rsid w:val="004749E7"/>
    <w:rsid w:val="00477C04"/>
    <w:rsid w:val="00481A85"/>
    <w:rsid w:val="00484A82"/>
    <w:rsid w:val="004A13E0"/>
    <w:rsid w:val="004A47D2"/>
    <w:rsid w:val="004A5F60"/>
    <w:rsid w:val="004B2C8F"/>
    <w:rsid w:val="004B5E99"/>
    <w:rsid w:val="004C3493"/>
    <w:rsid w:val="004D3356"/>
    <w:rsid w:val="004E597F"/>
    <w:rsid w:val="004E5AB7"/>
    <w:rsid w:val="004F227B"/>
    <w:rsid w:val="00505F88"/>
    <w:rsid w:val="005303A8"/>
    <w:rsid w:val="00530776"/>
    <w:rsid w:val="00531187"/>
    <w:rsid w:val="00544C01"/>
    <w:rsid w:val="00563054"/>
    <w:rsid w:val="0058005D"/>
    <w:rsid w:val="005832C6"/>
    <w:rsid w:val="005A2469"/>
    <w:rsid w:val="005B1744"/>
    <w:rsid w:val="005D3C25"/>
    <w:rsid w:val="005E066E"/>
    <w:rsid w:val="005E4205"/>
    <w:rsid w:val="005F5D88"/>
    <w:rsid w:val="006039E8"/>
    <w:rsid w:val="00607C39"/>
    <w:rsid w:val="00613852"/>
    <w:rsid w:val="0062096F"/>
    <w:rsid w:val="00626F8F"/>
    <w:rsid w:val="006403F3"/>
    <w:rsid w:val="00653CA0"/>
    <w:rsid w:val="00665CE3"/>
    <w:rsid w:val="006667FB"/>
    <w:rsid w:val="00670C8D"/>
    <w:rsid w:val="00674487"/>
    <w:rsid w:val="0069035F"/>
    <w:rsid w:val="006938D2"/>
    <w:rsid w:val="006A347F"/>
    <w:rsid w:val="006A3B21"/>
    <w:rsid w:val="006B1AA2"/>
    <w:rsid w:val="006C4404"/>
    <w:rsid w:val="006C5F65"/>
    <w:rsid w:val="006C6546"/>
    <w:rsid w:val="006E7202"/>
    <w:rsid w:val="00707547"/>
    <w:rsid w:val="0071119D"/>
    <w:rsid w:val="00712D75"/>
    <w:rsid w:val="00732355"/>
    <w:rsid w:val="00741BC2"/>
    <w:rsid w:val="00784B19"/>
    <w:rsid w:val="00792632"/>
    <w:rsid w:val="00795A1F"/>
    <w:rsid w:val="007B570B"/>
    <w:rsid w:val="007C2C3E"/>
    <w:rsid w:val="007C467C"/>
    <w:rsid w:val="007C485B"/>
    <w:rsid w:val="007C6EE5"/>
    <w:rsid w:val="007E5B1E"/>
    <w:rsid w:val="007F31C2"/>
    <w:rsid w:val="00803768"/>
    <w:rsid w:val="00805640"/>
    <w:rsid w:val="008248DB"/>
    <w:rsid w:val="00836F03"/>
    <w:rsid w:val="00843028"/>
    <w:rsid w:val="00850818"/>
    <w:rsid w:val="00852678"/>
    <w:rsid w:val="00865C11"/>
    <w:rsid w:val="00873239"/>
    <w:rsid w:val="00887C3B"/>
    <w:rsid w:val="008A7D90"/>
    <w:rsid w:val="008B3719"/>
    <w:rsid w:val="008C1EF1"/>
    <w:rsid w:val="008D6F53"/>
    <w:rsid w:val="00904989"/>
    <w:rsid w:val="00904E67"/>
    <w:rsid w:val="00912160"/>
    <w:rsid w:val="00915904"/>
    <w:rsid w:val="009328E9"/>
    <w:rsid w:val="009606E0"/>
    <w:rsid w:val="00982389"/>
    <w:rsid w:val="009968FE"/>
    <w:rsid w:val="009A30DB"/>
    <w:rsid w:val="009A4106"/>
    <w:rsid w:val="009A5DA9"/>
    <w:rsid w:val="009A6812"/>
    <w:rsid w:val="009B143F"/>
    <w:rsid w:val="009B4E1F"/>
    <w:rsid w:val="009C54EA"/>
    <w:rsid w:val="009C5E69"/>
    <w:rsid w:val="009D3DFB"/>
    <w:rsid w:val="009E4EFD"/>
    <w:rsid w:val="009F648F"/>
    <w:rsid w:val="00A019E8"/>
    <w:rsid w:val="00A07B07"/>
    <w:rsid w:val="00A13838"/>
    <w:rsid w:val="00A23F03"/>
    <w:rsid w:val="00A5618A"/>
    <w:rsid w:val="00A621E6"/>
    <w:rsid w:val="00A75A69"/>
    <w:rsid w:val="00A81DEA"/>
    <w:rsid w:val="00A918FD"/>
    <w:rsid w:val="00A92791"/>
    <w:rsid w:val="00A97DCE"/>
    <w:rsid w:val="00AB2C66"/>
    <w:rsid w:val="00AB5E95"/>
    <w:rsid w:val="00AC25EB"/>
    <w:rsid w:val="00AC2FF8"/>
    <w:rsid w:val="00AE6628"/>
    <w:rsid w:val="00AF67BA"/>
    <w:rsid w:val="00B03B58"/>
    <w:rsid w:val="00B0732D"/>
    <w:rsid w:val="00B142C2"/>
    <w:rsid w:val="00B252F0"/>
    <w:rsid w:val="00B32F7D"/>
    <w:rsid w:val="00B33E4A"/>
    <w:rsid w:val="00B36D31"/>
    <w:rsid w:val="00B41B3C"/>
    <w:rsid w:val="00B43C0F"/>
    <w:rsid w:val="00B449DD"/>
    <w:rsid w:val="00B65DA0"/>
    <w:rsid w:val="00B765B6"/>
    <w:rsid w:val="00B806C9"/>
    <w:rsid w:val="00B81927"/>
    <w:rsid w:val="00BB5758"/>
    <w:rsid w:val="00BB6AF9"/>
    <w:rsid w:val="00BC59EB"/>
    <w:rsid w:val="00BC6790"/>
    <w:rsid w:val="00BE0AD8"/>
    <w:rsid w:val="00BE1F59"/>
    <w:rsid w:val="00BE419E"/>
    <w:rsid w:val="00BE450B"/>
    <w:rsid w:val="00BF64F8"/>
    <w:rsid w:val="00C04EA9"/>
    <w:rsid w:val="00C05551"/>
    <w:rsid w:val="00C05F45"/>
    <w:rsid w:val="00C15A4B"/>
    <w:rsid w:val="00C25DE8"/>
    <w:rsid w:val="00C604C4"/>
    <w:rsid w:val="00C633AF"/>
    <w:rsid w:val="00C72854"/>
    <w:rsid w:val="00C75065"/>
    <w:rsid w:val="00C81F84"/>
    <w:rsid w:val="00C9096E"/>
    <w:rsid w:val="00C91F58"/>
    <w:rsid w:val="00CA26F8"/>
    <w:rsid w:val="00CA4405"/>
    <w:rsid w:val="00CB45F9"/>
    <w:rsid w:val="00CB5C98"/>
    <w:rsid w:val="00CD2B6F"/>
    <w:rsid w:val="00CE785F"/>
    <w:rsid w:val="00CF4467"/>
    <w:rsid w:val="00CF45FE"/>
    <w:rsid w:val="00D04421"/>
    <w:rsid w:val="00D174E5"/>
    <w:rsid w:val="00D232BA"/>
    <w:rsid w:val="00D61096"/>
    <w:rsid w:val="00D64738"/>
    <w:rsid w:val="00D65EEC"/>
    <w:rsid w:val="00D852E6"/>
    <w:rsid w:val="00D87841"/>
    <w:rsid w:val="00D91664"/>
    <w:rsid w:val="00DC326C"/>
    <w:rsid w:val="00DD4A59"/>
    <w:rsid w:val="00DF29B4"/>
    <w:rsid w:val="00E05BE5"/>
    <w:rsid w:val="00E15C4F"/>
    <w:rsid w:val="00E2456D"/>
    <w:rsid w:val="00E27E3C"/>
    <w:rsid w:val="00E663ED"/>
    <w:rsid w:val="00E66403"/>
    <w:rsid w:val="00E670A4"/>
    <w:rsid w:val="00E74B75"/>
    <w:rsid w:val="00E839B3"/>
    <w:rsid w:val="00EA0F58"/>
    <w:rsid w:val="00EB3ED9"/>
    <w:rsid w:val="00ED41D1"/>
    <w:rsid w:val="00EF2603"/>
    <w:rsid w:val="00EF52CB"/>
    <w:rsid w:val="00EF6876"/>
    <w:rsid w:val="00F07400"/>
    <w:rsid w:val="00F07434"/>
    <w:rsid w:val="00F56E99"/>
    <w:rsid w:val="00F822FA"/>
    <w:rsid w:val="00F831E3"/>
    <w:rsid w:val="00F935F5"/>
    <w:rsid w:val="00FA06F1"/>
    <w:rsid w:val="00FD38C3"/>
    <w:rsid w:val="00FF7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C8235E"/>
  <w15:chartTrackingRefBased/>
  <w15:docId w15:val="{CAEAC2A5-B1AB-48EF-B2A3-32BE27F3B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4C01"/>
    <w:pPr>
      <w:widowControl w:val="0"/>
      <w:jc w:val="both"/>
    </w:pPr>
    <w:rPr>
      <w:rFonts w:ascii="ＭＳ 明朝" w:eastAsia="ＭＳ 明朝"/>
      <w:sz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A23F03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3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96E"/>
    <w:pPr>
      <w:ind w:leftChars="400" w:left="840"/>
    </w:pPr>
  </w:style>
  <w:style w:type="table" w:customStyle="1" w:styleId="1">
    <w:name w:val="表 (格子)1"/>
    <w:basedOn w:val="a1"/>
    <w:next w:val="a3"/>
    <w:uiPriority w:val="59"/>
    <w:rsid w:val="00E05B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"/>
    <w:basedOn w:val="a1"/>
    <w:next w:val="a3"/>
    <w:uiPriority w:val="59"/>
    <w:rsid w:val="000B0E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904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904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6039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3"/>
    <w:uiPriority w:val="59"/>
    <w:rsid w:val="005A24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A0F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A0F58"/>
    <w:rPr>
      <w:rFonts w:ascii="ＭＳ 明朝" w:eastAsia="ＭＳ 明朝"/>
      <w:sz w:val="22"/>
    </w:rPr>
  </w:style>
  <w:style w:type="paragraph" w:styleId="a7">
    <w:name w:val="footer"/>
    <w:basedOn w:val="a"/>
    <w:link w:val="a8"/>
    <w:uiPriority w:val="99"/>
    <w:unhideWhenUsed/>
    <w:rsid w:val="00EA0F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A0F58"/>
    <w:rPr>
      <w:rFonts w:ascii="ＭＳ 明朝" w:eastAsia="ＭＳ 明朝"/>
      <w:sz w:val="22"/>
    </w:rPr>
  </w:style>
  <w:style w:type="table" w:customStyle="1" w:styleId="7">
    <w:name w:val="表 (格子)7"/>
    <w:basedOn w:val="a1"/>
    <w:next w:val="a3"/>
    <w:uiPriority w:val="59"/>
    <w:rsid w:val="00BE4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3"/>
    <w:uiPriority w:val="59"/>
    <w:rsid w:val="00BE4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3"/>
    <w:uiPriority w:val="59"/>
    <w:rsid w:val="00BE4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3"/>
    <w:uiPriority w:val="59"/>
    <w:rsid w:val="00BE4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uiPriority w:val="59"/>
    <w:rsid w:val="00E670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見出し 2 (文字)"/>
    <w:basedOn w:val="a0"/>
    <w:link w:val="2"/>
    <w:uiPriority w:val="9"/>
    <w:rsid w:val="00A23F03"/>
    <w:rPr>
      <w:rFonts w:asciiTheme="majorHAnsi" w:eastAsiaTheme="majorEastAsia" w:hAnsiTheme="majorHAnsi" w:cstheme="majorBidi"/>
      <w:sz w:val="22"/>
    </w:rPr>
  </w:style>
  <w:style w:type="paragraph" w:customStyle="1" w:styleId="a9">
    <w:name w:val="一太郎８/９"/>
    <w:rsid w:val="00732355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1314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13140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732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1CB8CD-7404-4E8E-BC4A-2CFAE94C6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東日本高速道路株式会社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東日本高速道路株式会社</dc:creator>
  <cp:keywords/>
  <dc:description/>
  <cp:lastModifiedBy>長根 享平</cp:lastModifiedBy>
  <cp:revision>7</cp:revision>
  <cp:lastPrinted>2024-10-23T07:43:00Z</cp:lastPrinted>
  <dcterms:created xsi:type="dcterms:W3CDTF">2024-10-23T07:41:00Z</dcterms:created>
  <dcterms:modified xsi:type="dcterms:W3CDTF">2024-10-23T09:24:00Z</dcterms:modified>
</cp:coreProperties>
</file>